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E58" w:rsidRPr="00FD1CF0" w:rsidRDefault="00BA4E58" w:rsidP="00BA4E58">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2</w:t>
      </w:r>
      <w:r w:rsidRPr="00BF29E4">
        <w:rPr>
          <w:b/>
          <w:i/>
          <w:noProof/>
          <w:sz w:val="28"/>
        </w:rPr>
        <w:tab/>
      </w:r>
      <w:r w:rsidRPr="00C4089E">
        <w:rPr>
          <w:b/>
          <w:i/>
          <w:noProof/>
          <w:sz w:val="28"/>
        </w:rPr>
        <w:t>R2-15</w:t>
      </w:r>
      <w:r w:rsidR="002A1879">
        <w:rPr>
          <w:rFonts w:eastAsiaTheme="minorEastAsia" w:hint="eastAsia"/>
          <w:b/>
          <w:i/>
          <w:noProof/>
          <w:sz w:val="28"/>
          <w:lang w:eastAsia="ko-KR"/>
        </w:rPr>
        <w:t>6380</w:t>
      </w:r>
      <w:bookmarkStart w:id="0" w:name="_GoBack"/>
      <w:bookmarkEnd w:id="0"/>
    </w:p>
    <w:p w:rsidR="00BA4E58" w:rsidRDefault="00BA4E58" w:rsidP="00BA4E58">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Anaheim, USA, November 16</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November</w:t>
      </w:r>
      <w:r>
        <w:rPr>
          <w:rFonts w:hint="eastAsia"/>
          <w:b/>
          <w:noProof/>
          <w:sz w:val="24"/>
          <w:lang w:eastAsia="ko-KR"/>
        </w:rPr>
        <w:t xml:space="preserve"> </w:t>
      </w:r>
      <w:r>
        <w:rPr>
          <w:rFonts w:eastAsiaTheme="minorEastAsia" w:hint="eastAsia"/>
          <w:b/>
          <w:noProof/>
          <w:sz w:val="24"/>
          <w:lang w:eastAsia="ko-KR"/>
        </w:rPr>
        <w:t>20,</w:t>
      </w:r>
      <w:r>
        <w:rPr>
          <w:rFonts w:hint="eastAsia"/>
          <w:b/>
          <w:noProof/>
          <w:sz w:val="24"/>
          <w:lang w:eastAsia="ko-KR"/>
        </w:rPr>
        <w:t xml:space="preserve"> 2015</w:t>
      </w:r>
    </w:p>
    <w:p w:rsidR="004C7470"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w:t>
      </w:r>
      <w:r w:rsidR="0015410D">
        <w:rPr>
          <w:rFonts w:ascii="Arial" w:hAnsi="Arial" w:hint="eastAsia"/>
          <w:sz w:val="24"/>
          <w:lang w:val="en-US" w:eastAsia="ko-KR"/>
        </w:rPr>
        <w:t>6</w:t>
      </w:r>
      <w:r w:rsidR="00113EBD">
        <w:rPr>
          <w:rFonts w:ascii="Arial" w:hAnsi="Arial" w:hint="eastAsia"/>
          <w:sz w:val="24"/>
          <w:lang w:val="en-US" w:eastAsia="ko-KR"/>
        </w:rPr>
        <w:t>.</w:t>
      </w:r>
      <w:r w:rsidR="0015410D">
        <w:rPr>
          <w:rFonts w:ascii="Arial" w:hAnsi="Arial" w:hint="eastAsia"/>
          <w:sz w:val="24"/>
          <w:lang w:val="en-US" w:eastAsia="ko-KR"/>
        </w:rPr>
        <w:t>2.2</w:t>
      </w:r>
      <w:r w:rsidR="006B18E5">
        <w:rPr>
          <w:rFonts w:ascii="Arial" w:hAnsi="Arial" w:hint="eastAsia"/>
          <w:sz w:val="24"/>
          <w:lang w:val="en-US" w:eastAsia="ko-KR"/>
        </w:rPr>
        <w:t xml:space="preserve"> (</w:t>
      </w:r>
      <w:proofErr w:type="spellStart"/>
      <w:r w:rsidR="0015410D" w:rsidRPr="0015410D">
        <w:rPr>
          <w:rFonts w:ascii="Arial" w:hAnsi="Arial"/>
          <w:sz w:val="24"/>
          <w:lang w:val="en-US" w:eastAsia="ko-KR"/>
        </w:rPr>
        <w:t>LTE_WLAN_radio</w:t>
      </w:r>
      <w:proofErr w:type="spellEnd"/>
      <w:r w:rsidR="0015410D" w:rsidRPr="0015410D">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D28F0">
        <w:rPr>
          <w:rFonts w:ascii="Arial" w:hAnsi="Arial" w:hint="eastAsia"/>
          <w:sz w:val="24"/>
          <w:lang w:val="en-US" w:eastAsia="ko-KR"/>
        </w:rPr>
        <w:t>UE based flow control</w:t>
      </w:r>
      <w:r w:rsidR="001926C5">
        <w:rPr>
          <w:rFonts w:ascii="Arial" w:hAnsi="Arial" w:hint="eastAsia"/>
          <w:sz w:val="24"/>
          <w:lang w:val="en-US" w:eastAsia="ko-KR"/>
        </w:rPr>
        <w:t xml:space="preserve"> in LWA</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F5BD4" w:rsidRDefault="00AA03E3" w:rsidP="00A245B4">
      <w:pPr>
        <w:rPr>
          <w:sz w:val="22"/>
          <w:lang w:val="en-US" w:eastAsia="ko-KR"/>
        </w:rPr>
      </w:pPr>
      <w:r>
        <w:rPr>
          <w:rFonts w:hint="eastAsia"/>
          <w:sz w:val="22"/>
          <w:lang w:val="en-US" w:eastAsia="ko-KR"/>
        </w:rPr>
        <w:t xml:space="preserve">The need for UE feedback in LWA was discussed in e-mail </w:t>
      </w:r>
      <w:r w:rsidRPr="00AA03E3">
        <w:rPr>
          <w:sz w:val="22"/>
          <w:lang w:val="en-US" w:eastAsia="ko-KR"/>
        </w:rPr>
        <w:t>[91bis#20</w:t>
      </w:r>
      <w:proofErr w:type="gramStart"/>
      <w:r w:rsidRPr="00AA03E3">
        <w:rPr>
          <w:sz w:val="22"/>
          <w:lang w:val="en-US" w:eastAsia="ko-KR"/>
        </w:rPr>
        <w:t>][</w:t>
      </w:r>
      <w:proofErr w:type="gramEnd"/>
      <w:r w:rsidRPr="00AA03E3">
        <w:rPr>
          <w:sz w:val="22"/>
          <w:lang w:val="en-US" w:eastAsia="ko-KR"/>
        </w:rPr>
        <w:t>LTE/</w:t>
      </w:r>
      <w:proofErr w:type="spellStart"/>
      <w:r w:rsidRPr="00AA03E3">
        <w:rPr>
          <w:sz w:val="22"/>
          <w:lang w:val="en-US" w:eastAsia="ko-KR"/>
        </w:rPr>
        <w:t>WiFi</w:t>
      </w:r>
      <w:proofErr w:type="spellEnd"/>
      <w:r w:rsidRPr="00AA03E3">
        <w:rPr>
          <w:sz w:val="22"/>
          <w:lang w:val="en-US" w:eastAsia="ko-KR"/>
        </w:rPr>
        <w:t>]</w:t>
      </w:r>
      <w:r>
        <w:rPr>
          <w:rFonts w:hint="eastAsia"/>
          <w:sz w:val="22"/>
          <w:lang w:val="en-US" w:eastAsia="ko-KR"/>
        </w:rPr>
        <w:t xml:space="preserve"> </w:t>
      </w:r>
      <w:r w:rsidRPr="00AA03E3">
        <w:rPr>
          <w:sz w:val="22"/>
          <w:lang w:val="en-US" w:eastAsia="ko-KR"/>
        </w:rPr>
        <w:t>UE feedback (Intel)</w:t>
      </w:r>
      <w:r>
        <w:rPr>
          <w:rFonts w:hint="eastAsia"/>
          <w:sz w:val="22"/>
          <w:lang w:val="en-US" w:eastAsia="ko-KR"/>
        </w:rPr>
        <w:t xml:space="preserve">. In the e-mail discussion, we expressed our view that UE based feedback is not required because the </w:t>
      </w:r>
      <w:proofErr w:type="spellStart"/>
      <w:r>
        <w:rPr>
          <w:rFonts w:hint="eastAsia"/>
          <w:sz w:val="22"/>
          <w:lang w:val="en-US" w:eastAsia="ko-KR"/>
        </w:rPr>
        <w:t>Xw</w:t>
      </w:r>
      <w:proofErr w:type="spellEnd"/>
      <w:r>
        <w:rPr>
          <w:rFonts w:hint="eastAsia"/>
          <w:sz w:val="22"/>
          <w:lang w:val="en-US" w:eastAsia="ko-KR"/>
        </w:rPr>
        <w:t xml:space="preserve"> interface can provide flow control information from the WT and </w:t>
      </w:r>
      <w:r w:rsidR="00A3681C">
        <w:rPr>
          <w:rFonts w:hint="eastAsia"/>
          <w:sz w:val="22"/>
          <w:lang w:val="en-US" w:eastAsia="ko-KR"/>
        </w:rPr>
        <w:t xml:space="preserve">having UE based feedback means </w:t>
      </w:r>
      <w:r>
        <w:rPr>
          <w:rFonts w:hint="eastAsia"/>
          <w:sz w:val="22"/>
          <w:lang w:val="en-US" w:eastAsia="ko-KR"/>
        </w:rPr>
        <w:t xml:space="preserve">deviating from DC PDCP operation </w:t>
      </w:r>
      <w:r w:rsidR="00A3681C">
        <w:rPr>
          <w:rFonts w:hint="eastAsia"/>
          <w:sz w:val="22"/>
          <w:lang w:val="en-US" w:eastAsia="ko-KR"/>
        </w:rPr>
        <w:t xml:space="preserve">which </w:t>
      </w:r>
      <w:r>
        <w:rPr>
          <w:rFonts w:hint="eastAsia"/>
          <w:sz w:val="22"/>
          <w:lang w:val="en-US" w:eastAsia="ko-KR"/>
        </w:rPr>
        <w:t>is not preferable.</w:t>
      </w:r>
      <w:r w:rsidR="008E62AF">
        <w:rPr>
          <w:rFonts w:hint="eastAsia"/>
          <w:sz w:val="22"/>
          <w:lang w:val="en-US" w:eastAsia="ko-KR"/>
        </w:rPr>
        <w:t xml:space="preserve"> </w:t>
      </w:r>
    </w:p>
    <w:p w:rsidR="005F1875" w:rsidRDefault="008E62AF" w:rsidP="00A245B4">
      <w:pPr>
        <w:rPr>
          <w:sz w:val="22"/>
          <w:lang w:val="en-US" w:eastAsia="ko-KR"/>
        </w:rPr>
      </w:pPr>
      <w:r>
        <w:rPr>
          <w:rFonts w:hint="eastAsia"/>
          <w:sz w:val="22"/>
          <w:lang w:val="en-US" w:eastAsia="ko-KR"/>
        </w:rPr>
        <w:t>H</w:t>
      </w:r>
      <w:r w:rsidR="001E04DC">
        <w:rPr>
          <w:rFonts w:hint="eastAsia"/>
          <w:sz w:val="22"/>
          <w:lang w:val="en-US" w:eastAsia="ko-KR"/>
        </w:rPr>
        <w:t>owever, more companies thought</w:t>
      </w:r>
      <w:r>
        <w:rPr>
          <w:rFonts w:hint="eastAsia"/>
          <w:sz w:val="22"/>
          <w:lang w:val="en-US" w:eastAsia="ko-KR"/>
        </w:rPr>
        <w:t xml:space="preserve"> that UE based feedback is needed for LWA, and the e-mail discussion conclude</w:t>
      </w:r>
      <w:r w:rsidR="001E04DC">
        <w:rPr>
          <w:rFonts w:hint="eastAsia"/>
          <w:sz w:val="22"/>
          <w:lang w:val="en-US" w:eastAsia="ko-KR"/>
        </w:rPr>
        <w:t>d</w:t>
      </w:r>
      <w:r>
        <w:rPr>
          <w:rFonts w:hint="eastAsia"/>
          <w:sz w:val="22"/>
          <w:lang w:val="en-US" w:eastAsia="ko-KR"/>
        </w:rPr>
        <w:t xml:space="preserve"> that UE based feedback needs to be standardized.</w:t>
      </w:r>
      <w:r w:rsidR="005F1875">
        <w:rPr>
          <w:rFonts w:hint="eastAsia"/>
          <w:sz w:val="22"/>
          <w:lang w:val="en-US" w:eastAsia="ko-KR"/>
        </w:rPr>
        <w:t xml:space="preserve"> It </w:t>
      </w:r>
      <w:r w:rsidR="001E04DC">
        <w:rPr>
          <w:rFonts w:hint="eastAsia"/>
          <w:sz w:val="22"/>
          <w:lang w:val="en-US" w:eastAsia="ko-KR"/>
        </w:rPr>
        <w:t>wa</w:t>
      </w:r>
      <w:r w:rsidR="005F1875">
        <w:rPr>
          <w:rFonts w:hint="eastAsia"/>
          <w:sz w:val="22"/>
          <w:lang w:val="en-US" w:eastAsia="ko-KR"/>
        </w:rPr>
        <w:t>s further concluded that PDCP signaling is used for UE feedback, but the details of UE feedback, i.e. contents and triggers, were not concluded and left for on-line discussion.</w:t>
      </w:r>
    </w:p>
    <w:p w:rsidR="005F1875" w:rsidRPr="00AA03E3" w:rsidRDefault="005F1875" w:rsidP="00A245B4">
      <w:pPr>
        <w:rPr>
          <w:sz w:val="22"/>
          <w:lang w:eastAsia="ko-KR"/>
        </w:rPr>
      </w:pPr>
      <w:r>
        <w:rPr>
          <w:rFonts w:hint="eastAsia"/>
          <w:sz w:val="22"/>
          <w:lang w:eastAsia="ko-KR"/>
        </w:rPr>
        <w:t xml:space="preserve">In this document, we express our view on </w:t>
      </w:r>
      <w:r w:rsidR="001E04DC">
        <w:rPr>
          <w:rFonts w:hint="eastAsia"/>
          <w:sz w:val="22"/>
          <w:lang w:eastAsia="ko-KR"/>
        </w:rPr>
        <w:t xml:space="preserve">details of </w:t>
      </w:r>
      <w:r>
        <w:rPr>
          <w:rFonts w:hint="eastAsia"/>
          <w:sz w:val="22"/>
          <w:lang w:eastAsia="ko-KR"/>
        </w:rPr>
        <w:t>UE feedback</w:t>
      </w:r>
      <w:r w:rsidR="001E04DC">
        <w:rPr>
          <w:rFonts w:hint="eastAsia"/>
          <w:sz w:val="22"/>
          <w:lang w:eastAsia="ko-KR"/>
        </w:rPr>
        <w:t xml:space="preserve"> in case the UE based flow control is agreed.</w:t>
      </w:r>
    </w:p>
    <w:p w:rsidR="00402934" w:rsidRDefault="00402934" w:rsidP="00A245B4">
      <w:pPr>
        <w:rPr>
          <w:sz w:val="22"/>
          <w:lang w:val="en-US" w:eastAsia="ko-KR"/>
        </w:rPr>
      </w:pPr>
    </w:p>
    <w:p w:rsidR="00402934" w:rsidRDefault="00402934" w:rsidP="00402934">
      <w:pPr>
        <w:pStyle w:val="1"/>
        <w:rPr>
          <w:rFonts w:ascii="Times New Roman" w:hAnsi="Times New Roman"/>
          <w:lang w:val="en-US" w:eastAsia="ko-KR"/>
        </w:rPr>
      </w:pPr>
      <w:r>
        <w:rPr>
          <w:rFonts w:hint="eastAsia"/>
          <w:lang w:val="en-US" w:eastAsia="ko-KR"/>
        </w:rPr>
        <w:t>2</w:t>
      </w:r>
      <w:r>
        <w:rPr>
          <w:lang w:val="en-US"/>
        </w:rPr>
        <w:t>.</w:t>
      </w:r>
      <w:r>
        <w:rPr>
          <w:lang w:val="en-US"/>
        </w:rPr>
        <w:tab/>
      </w:r>
      <w:r w:rsidR="00F32A5D">
        <w:rPr>
          <w:rFonts w:hint="eastAsia"/>
          <w:lang w:val="en-US" w:eastAsia="ko-KR"/>
        </w:rPr>
        <w:t>Contents of UE feedback</w:t>
      </w:r>
    </w:p>
    <w:p w:rsidR="002379D9" w:rsidRDefault="002379D9" w:rsidP="00A245B4">
      <w:pPr>
        <w:rPr>
          <w:sz w:val="22"/>
          <w:lang w:val="en-US" w:eastAsia="ko-KR"/>
        </w:rPr>
      </w:pPr>
      <w:r>
        <w:rPr>
          <w:rFonts w:hint="eastAsia"/>
          <w:sz w:val="22"/>
          <w:lang w:val="en-US" w:eastAsia="ko-KR"/>
        </w:rPr>
        <w:t xml:space="preserve">The PDCP status report is composed of FMS and BITMAP. </w:t>
      </w:r>
      <w:r w:rsidR="00B53BB7">
        <w:rPr>
          <w:rFonts w:hint="eastAsia"/>
          <w:sz w:val="22"/>
          <w:lang w:val="en-US" w:eastAsia="ko-KR"/>
        </w:rPr>
        <w:t>The First Missing PDCP SN (FMS) indicates from which PDCP SDU the transmitting PDCP entity needs to retransmit after handover</w:t>
      </w:r>
      <w:r w:rsidR="00912C15">
        <w:rPr>
          <w:rFonts w:hint="eastAsia"/>
          <w:sz w:val="22"/>
          <w:lang w:val="en-US" w:eastAsia="ko-KR"/>
        </w:rPr>
        <w:t xml:space="preserve"> or SCG release</w:t>
      </w:r>
      <w:r w:rsidR="00256DEE">
        <w:rPr>
          <w:rFonts w:hint="eastAsia"/>
          <w:sz w:val="22"/>
          <w:lang w:val="en-US" w:eastAsia="ko-KR"/>
        </w:rPr>
        <w:t>/change</w:t>
      </w:r>
      <w:r w:rsidR="00AA0F29">
        <w:rPr>
          <w:rFonts w:hint="eastAsia"/>
          <w:sz w:val="22"/>
          <w:lang w:val="en-US" w:eastAsia="ko-KR"/>
        </w:rPr>
        <w:t>, and the BITMAP indicates whether the following PDCP SDUs are correctly received or not</w:t>
      </w:r>
      <w:r w:rsidR="00B53BB7">
        <w:rPr>
          <w:rFonts w:hint="eastAsia"/>
          <w:sz w:val="22"/>
          <w:lang w:val="en-US" w:eastAsia="ko-KR"/>
        </w:rPr>
        <w:t>.</w:t>
      </w:r>
      <w:r w:rsidR="009D7350">
        <w:rPr>
          <w:rFonts w:hint="eastAsia"/>
          <w:sz w:val="22"/>
          <w:lang w:val="en-US" w:eastAsia="ko-KR"/>
        </w:rPr>
        <w:t xml:space="preserve"> </w:t>
      </w:r>
      <w:r>
        <w:rPr>
          <w:rFonts w:hint="eastAsia"/>
          <w:sz w:val="22"/>
          <w:lang w:val="en-US" w:eastAsia="ko-KR"/>
        </w:rPr>
        <w:t xml:space="preserve">Based on the FMS and BTIMAP, the transmitting PDCP entity can selectively retransmit PDCP SDUs that were not correctly received by the receiving PDCP entity. </w:t>
      </w:r>
      <w:r w:rsidR="00394337">
        <w:rPr>
          <w:rFonts w:hint="eastAsia"/>
          <w:sz w:val="22"/>
          <w:lang w:val="en-US" w:eastAsia="ko-KR"/>
        </w:rPr>
        <w:t>Without the PDCP status report, the transmitting PDCP entity would retransmit all PDCP SDUs from the first PDCP SDU that were not acknowledged (by the RLC status report).</w:t>
      </w:r>
    </w:p>
    <w:p w:rsidR="00EF5BD4" w:rsidRDefault="00394337" w:rsidP="00A245B4">
      <w:pPr>
        <w:rPr>
          <w:sz w:val="22"/>
          <w:lang w:val="en-US" w:eastAsia="ko-KR"/>
        </w:rPr>
      </w:pPr>
      <w:r>
        <w:rPr>
          <w:rFonts w:hint="eastAsia"/>
          <w:sz w:val="22"/>
          <w:lang w:val="en-US" w:eastAsia="ko-KR"/>
        </w:rPr>
        <w:t xml:space="preserve">The PDCP status report was introduced in Rel-8 in order to reduce duplicated retransmissions after handover. The receiving PDCP entity indicates PDCP SDUs successfully received before handover in the PDCP status report, and the transmitting PDCP entity avoids retransmission of PDCP SDUs that were indicated to be already successfully received by the receiving PDCP entity. </w:t>
      </w:r>
      <w:r w:rsidR="00C2049B">
        <w:rPr>
          <w:rFonts w:hint="eastAsia"/>
          <w:sz w:val="22"/>
          <w:lang w:val="en-US" w:eastAsia="ko-KR"/>
        </w:rPr>
        <w:t xml:space="preserve">In other words, the legacy PDCP status report </w:t>
      </w:r>
      <w:r w:rsidR="009D7350">
        <w:rPr>
          <w:rFonts w:hint="eastAsia"/>
          <w:sz w:val="22"/>
          <w:lang w:val="en-US" w:eastAsia="ko-KR"/>
        </w:rPr>
        <w:t>wa</w:t>
      </w:r>
      <w:r w:rsidR="00C2049B">
        <w:rPr>
          <w:rFonts w:hint="eastAsia"/>
          <w:sz w:val="22"/>
          <w:lang w:val="en-US" w:eastAsia="ko-KR"/>
        </w:rPr>
        <w:t xml:space="preserve">s </w:t>
      </w:r>
      <w:r w:rsidR="009D7350">
        <w:rPr>
          <w:rFonts w:hint="eastAsia"/>
          <w:sz w:val="22"/>
          <w:lang w:val="en-US" w:eastAsia="ko-KR"/>
        </w:rPr>
        <w:t xml:space="preserve">not </w:t>
      </w:r>
      <w:r w:rsidR="00C2049B">
        <w:rPr>
          <w:rFonts w:hint="eastAsia"/>
          <w:sz w:val="22"/>
          <w:lang w:val="en-US" w:eastAsia="ko-KR"/>
        </w:rPr>
        <w:t xml:space="preserve">designed for </w:t>
      </w:r>
      <w:r w:rsidR="009D7350">
        <w:rPr>
          <w:rFonts w:hint="eastAsia"/>
          <w:sz w:val="22"/>
          <w:lang w:val="en-US" w:eastAsia="ko-KR"/>
        </w:rPr>
        <w:t xml:space="preserve">flow control but designed for </w:t>
      </w:r>
      <w:r w:rsidR="00C2049B">
        <w:rPr>
          <w:rFonts w:hint="eastAsia"/>
          <w:sz w:val="22"/>
          <w:lang w:val="en-US" w:eastAsia="ko-KR"/>
        </w:rPr>
        <w:t>reducing duplicated ret</w:t>
      </w:r>
      <w:r w:rsidR="009D7350">
        <w:rPr>
          <w:rFonts w:hint="eastAsia"/>
          <w:sz w:val="22"/>
          <w:lang w:val="en-US" w:eastAsia="ko-KR"/>
        </w:rPr>
        <w:t>ransmission</w:t>
      </w:r>
      <w:r w:rsidR="00C2049B">
        <w:rPr>
          <w:rFonts w:hint="eastAsia"/>
          <w:sz w:val="22"/>
          <w:lang w:val="en-US" w:eastAsia="ko-KR"/>
        </w:rPr>
        <w:t>.</w:t>
      </w:r>
    </w:p>
    <w:p w:rsidR="0072550F" w:rsidRDefault="009D7350" w:rsidP="00A245B4">
      <w:pPr>
        <w:rPr>
          <w:sz w:val="22"/>
          <w:lang w:val="en-US" w:eastAsia="ko-KR"/>
        </w:rPr>
      </w:pPr>
      <w:r>
        <w:rPr>
          <w:rFonts w:hint="eastAsia"/>
          <w:sz w:val="22"/>
          <w:lang w:val="en-US" w:eastAsia="ko-KR"/>
        </w:rPr>
        <w:t>On the other hand, t</w:t>
      </w:r>
      <w:r w:rsidR="00C2049B">
        <w:rPr>
          <w:rFonts w:hint="eastAsia"/>
          <w:sz w:val="22"/>
          <w:lang w:val="en-US" w:eastAsia="ko-KR"/>
        </w:rPr>
        <w:t xml:space="preserve">he purpose of flow control </w:t>
      </w:r>
      <w:r w:rsidR="0088175E">
        <w:rPr>
          <w:rFonts w:hint="eastAsia"/>
          <w:sz w:val="22"/>
          <w:lang w:val="en-US" w:eastAsia="ko-KR"/>
        </w:rPr>
        <w:t xml:space="preserve">message </w:t>
      </w:r>
      <w:r w:rsidR="00C2049B">
        <w:rPr>
          <w:rFonts w:hint="eastAsia"/>
          <w:sz w:val="22"/>
          <w:lang w:val="en-US" w:eastAsia="ko-KR"/>
        </w:rPr>
        <w:t>in LWA is to detect overload situation in WLAN</w:t>
      </w:r>
      <w:r>
        <w:rPr>
          <w:rFonts w:hint="eastAsia"/>
          <w:sz w:val="22"/>
          <w:lang w:val="en-US" w:eastAsia="ko-KR"/>
        </w:rPr>
        <w:t xml:space="preserve"> and avoid PDCP SDUs in flight more than half of SN space</w:t>
      </w:r>
      <w:r w:rsidR="00C2049B">
        <w:rPr>
          <w:rFonts w:hint="eastAsia"/>
          <w:sz w:val="22"/>
          <w:lang w:val="en-US" w:eastAsia="ko-KR"/>
        </w:rPr>
        <w:t>.</w:t>
      </w:r>
      <w:r w:rsidR="00591B4A">
        <w:rPr>
          <w:rFonts w:hint="eastAsia"/>
          <w:sz w:val="22"/>
          <w:lang w:val="en-US" w:eastAsia="ko-KR"/>
        </w:rPr>
        <w:t xml:space="preserve"> Therefore, what is important for flow control is to know how many PDCP SDUs are </w:t>
      </w:r>
      <w:r w:rsidR="0072550F">
        <w:rPr>
          <w:rFonts w:hint="eastAsia"/>
          <w:sz w:val="22"/>
          <w:lang w:val="en-US" w:eastAsia="ko-KR"/>
        </w:rPr>
        <w:t>in flight</w:t>
      </w:r>
      <w:r w:rsidR="00591B4A">
        <w:rPr>
          <w:rFonts w:hint="eastAsia"/>
          <w:sz w:val="22"/>
          <w:lang w:val="en-US" w:eastAsia="ko-KR"/>
        </w:rPr>
        <w:t xml:space="preserve"> rather than which PDCP SDUs are correctly received by the receiving PDCP entity.</w:t>
      </w:r>
      <w:r w:rsidR="00BE150A">
        <w:rPr>
          <w:rFonts w:hint="eastAsia"/>
          <w:sz w:val="22"/>
          <w:lang w:val="en-US" w:eastAsia="ko-KR"/>
        </w:rPr>
        <w:t xml:space="preserve"> </w:t>
      </w:r>
    </w:p>
    <w:p w:rsidR="001F1F32" w:rsidRDefault="0088175E" w:rsidP="00A245B4">
      <w:pPr>
        <w:rPr>
          <w:sz w:val="22"/>
          <w:lang w:val="en-US" w:eastAsia="ko-KR"/>
        </w:rPr>
      </w:pPr>
      <w:r>
        <w:rPr>
          <w:rFonts w:hint="eastAsia"/>
          <w:sz w:val="22"/>
          <w:lang w:val="en-US" w:eastAsia="ko-KR"/>
        </w:rPr>
        <w:t>For the flow control, t</w:t>
      </w:r>
      <w:r w:rsidR="001F1F32">
        <w:rPr>
          <w:rFonts w:hint="eastAsia"/>
          <w:sz w:val="22"/>
          <w:lang w:val="en-US" w:eastAsia="ko-KR"/>
        </w:rPr>
        <w:t xml:space="preserve">he only information that the transmitting PDCP entity needs to know is FMS (or </w:t>
      </w:r>
      <w:proofErr w:type="spellStart"/>
      <w:r w:rsidR="001F1F32" w:rsidRPr="001F1F32">
        <w:rPr>
          <w:sz w:val="22"/>
          <w:lang w:val="en-US" w:eastAsia="ko-KR"/>
        </w:rPr>
        <w:t>Last_Submitted_PDCP_RX_SN</w:t>
      </w:r>
      <w:proofErr w:type="spellEnd"/>
      <w:r w:rsidR="001F1F32">
        <w:rPr>
          <w:rFonts w:hint="eastAsia"/>
          <w:sz w:val="22"/>
          <w:lang w:val="en-US" w:eastAsia="ko-KR"/>
        </w:rPr>
        <w:t xml:space="preserve"> which is equal to FMS </w:t>
      </w:r>
      <w:r w:rsidR="001F1F32">
        <w:rPr>
          <w:sz w:val="22"/>
          <w:lang w:val="en-US" w:eastAsia="ko-KR"/>
        </w:rPr>
        <w:t>–</w:t>
      </w:r>
      <w:r w:rsidR="001F1F32">
        <w:rPr>
          <w:rFonts w:hint="eastAsia"/>
          <w:sz w:val="22"/>
          <w:lang w:val="en-US" w:eastAsia="ko-KR"/>
        </w:rPr>
        <w:t xml:space="preserve"> 1). </w:t>
      </w:r>
      <w:r>
        <w:rPr>
          <w:rFonts w:hint="eastAsia"/>
          <w:sz w:val="22"/>
          <w:lang w:val="en-US" w:eastAsia="ko-KR"/>
        </w:rPr>
        <w:t>With FMS information, t</w:t>
      </w:r>
      <w:r w:rsidR="001F1F32">
        <w:rPr>
          <w:rFonts w:hint="eastAsia"/>
          <w:sz w:val="22"/>
          <w:lang w:val="en-US" w:eastAsia="ko-KR"/>
        </w:rPr>
        <w:t>he transmitting PDCP entity can control the number of PDCP SDUs in flight such that the SN of the last transmitting PDCP SDU is not more than FMS + half of PDCP SN space.</w:t>
      </w:r>
      <w:r w:rsidR="00A575B0">
        <w:rPr>
          <w:rFonts w:hint="eastAsia"/>
          <w:sz w:val="22"/>
          <w:lang w:val="en-US" w:eastAsia="ko-KR"/>
        </w:rPr>
        <w:t xml:space="preserve"> Thus, from flow control point of view, BITMAP is redundant, and only </w:t>
      </w:r>
      <w:r>
        <w:rPr>
          <w:rFonts w:hint="eastAsia"/>
          <w:sz w:val="22"/>
          <w:lang w:val="en-US" w:eastAsia="ko-KR"/>
        </w:rPr>
        <w:t xml:space="preserve">having </w:t>
      </w:r>
      <w:r w:rsidR="00A575B0">
        <w:rPr>
          <w:rFonts w:hint="eastAsia"/>
          <w:sz w:val="22"/>
          <w:lang w:val="en-US" w:eastAsia="ko-KR"/>
        </w:rPr>
        <w:t>FMS is sufficient.</w:t>
      </w:r>
    </w:p>
    <w:p w:rsidR="00C53C96" w:rsidRDefault="0088175E" w:rsidP="00C53C96">
      <w:pPr>
        <w:rPr>
          <w:sz w:val="22"/>
          <w:lang w:val="en-US" w:eastAsia="ko-KR"/>
        </w:rPr>
      </w:pPr>
      <w:r>
        <w:rPr>
          <w:rFonts w:hint="eastAsia"/>
          <w:sz w:val="22"/>
          <w:lang w:val="en-US" w:eastAsia="ko-KR"/>
        </w:rPr>
        <w:lastRenderedPageBreak/>
        <w:t>The</w:t>
      </w:r>
      <w:r w:rsidR="00C53C96">
        <w:rPr>
          <w:rFonts w:hint="eastAsia"/>
          <w:sz w:val="22"/>
          <w:lang w:val="en-US" w:eastAsia="ko-KR"/>
        </w:rPr>
        <w:t xml:space="preserve"> BITMAP is intended for avoiding duplicate retransmission at handover. It does not intend for requesting retransmissions of </w:t>
      </w:r>
      <w:proofErr w:type="spellStart"/>
      <w:r w:rsidR="00C53C96">
        <w:rPr>
          <w:rFonts w:hint="eastAsia"/>
          <w:sz w:val="22"/>
          <w:lang w:val="en-US" w:eastAsia="ko-KR"/>
        </w:rPr>
        <w:t>NACKed</w:t>
      </w:r>
      <w:proofErr w:type="spellEnd"/>
      <w:r w:rsidR="00C53C96">
        <w:rPr>
          <w:rFonts w:hint="eastAsia"/>
          <w:sz w:val="22"/>
          <w:lang w:val="en-US" w:eastAsia="ko-KR"/>
        </w:rPr>
        <w:t xml:space="preserve"> PDCP SDUs because the PDCP does not support error-free transmission. In normal situation (i.e. no handover, no SCG change), the PDCP would not perform retransmission.</w:t>
      </w:r>
    </w:p>
    <w:p w:rsidR="00C53C96" w:rsidRDefault="003C1C3B" w:rsidP="00C53C96">
      <w:pPr>
        <w:rPr>
          <w:sz w:val="22"/>
          <w:lang w:val="en-US" w:eastAsia="ko-KR"/>
        </w:rPr>
      </w:pPr>
      <w:r>
        <w:rPr>
          <w:rFonts w:hint="eastAsia"/>
          <w:sz w:val="22"/>
          <w:lang w:val="en-US" w:eastAsia="ko-KR"/>
        </w:rPr>
        <w:t xml:space="preserve">The flow control message is used to control the number of in-flight PDCP SDUs in normal situation. </w:t>
      </w:r>
      <w:r w:rsidR="0088030C">
        <w:rPr>
          <w:rFonts w:hint="eastAsia"/>
          <w:sz w:val="22"/>
          <w:lang w:val="en-US" w:eastAsia="ko-KR"/>
        </w:rPr>
        <w:t xml:space="preserve">As there is no PDCP retransmission in normal situation, there </w:t>
      </w:r>
      <w:r w:rsidR="00C53C96">
        <w:rPr>
          <w:rFonts w:hint="eastAsia"/>
          <w:sz w:val="22"/>
          <w:lang w:val="en-US" w:eastAsia="ko-KR"/>
        </w:rPr>
        <w:t>is no reason to include BITMAP in the flow control message.</w:t>
      </w:r>
    </w:p>
    <w:p w:rsidR="00C53C96" w:rsidRDefault="003C1CCD" w:rsidP="00A245B4">
      <w:pPr>
        <w:rPr>
          <w:sz w:val="22"/>
          <w:lang w:val="en-US" w:eastAsia="ko-KR"/>
        </w:rPr>
      </w:pPr>
      <w:r>
        <w:rPr>
          <w:rFonts w:hint="eastAsia"/>
          <w:sz w:val="22"/>
          <w:lang w:val="en-US" w:eastAsia="ko-KR"/>
        </w:rPr>
        <w:t xml:space="preserve">To summary, the flow control message has different use case and different information than the PDCP status report. Thus, we propose that a new PDCP Control PDU is introduced for flow control including only FMS (or </w:t>
      </w:r>
      <w:proofErr w:type="spellStart"/>
      <w:r w:rsidRPr="001F1F32">
        <w:rPr>
          <w:sz w:val="22"/>
          <w:lang w:val="en-US" w:eastAsia="ko-KR"/>
        </w:rPr>
        <w:t>Last_Submitted_PDCP_RX_SN</w:t>
      </w:r>
      <w:proofErr w:type="spellEnd"/>
      <w:r>
        <w:rPr>
          <w:rFonts w:hint="eastAsia"/>
          <w:sz w:val="22"/>
          <w:lang w:val="en-US" w:eastAsia="ko-KR"/>
        </w:rPr>
        <w:t>) information.</w:t>
      </w:r>
    </w:p>
    <w:p w:rsidR="0088175E" w:rsidRPr="00744FFA" w:rsidRDefault="003C1CCD" w:rsidP="0088175E">
      <w:pPr>
        <w:rPr>
          <w:b/>
          <w:sz w:val="22"/>
          <w:lang w:val="en-US" w:eastAsia="ko-KR"/>
        </w:rPr>
      </w:pPr>
      <w:r>
        <w:rPr>
          <w:rFonts w:hint="eastAsia"/>
          <w:b/>
          <w:sz w:val="22"/>
          <w:lang w:val="en-US" w:eastAsia="ko-KR"/>
        </w:rPr>
        <w:t>Proposal</w:t>
      </w:r>
      <w:r w:rsidR="0088175E" w:rsidRPr="00744FFA">
        <w:rPr>
          <w:rFonts w:hint="eastAsia"/>
          <w:b/>
          <w:sz w:val="22"/>
          <w:lang w:val="en-US" w:eastAsia="ko-KR"/>
        </w:rPr>
        <w:t xml:space="preserve">1: </w:t>
      </w:r>
      <w:r>
        <w:rPr>
          <w:rFonts w:hint="eastAsia"/>
          <w:b/>
          <w:sz w:val="22"/>
          <w:lang w:val="en-US" w:eastAsia="ko-KR"/>
        </w:rPr>
        <w:t>Introduce a new PDCP Control PDU for f</w:t>
      </w:r>
      <w:r w:rsidR="0088175E">
        <w:rPr>
          <w:rFonts w:hint="eastAsia"/>
          <w:b/>
          <w:sz w:val="22"/>
          <w:lang w:val="en-US" w:eastAsia="ko-KR"/>
        </w:rPr>
        <w:t xml:space="preserve">low control </w:t>
      </w:r>
      <w:r>
        <w:rPr>
          <w:rFonts w:hint="eastAsia"/>
          <w:b/>
          <w:sz w:val="22"/>
          <w:lang w:val="en-US" w:eastAsia="ko-KR"/>
        </w:rPr>
        <w:t xml:space="preserve">including only FMS </w:t>
      </w:r>
      <w:r w:rsidRPr="003C1CCD">
        <w:rPr>
          <w:b/>
          <w:sz w:val="22"/>
          <w:lang w:val="en-US" w:eastAsia="ko-KR"/>
        </w:rPr>
        <w:t xml:space="preserve">(or </w:t>
      </w:r>
      <w:proofErr w:type="spellStart"/>
      <w:r w:rsidRPr="003C1CCD">
        <w:rPr>
          <w:b/>
          <w:sz w:val="22"/>
          <w:lang w:val="en-US" w:eastAsia="ko-KR"/>
        </w:rPr>
        <w:t>Last_Submitted_PDCP_RX_SN</w:t>
      </w:r>
      <w:proofErr w:type="spellEnd"/>
      <w:r w:rsidRPr="003C1CCD">
        <w:rPr>
          <w:b/>
          <w:sz w:val="22"/>
          <w:lang w:val="en-US" w:eastAsia="ko-KR"/>
        </w:rPr>
        <w:t>) information</w:t>
      </w:r>
      <w:r w:rsidR="0088175E" w:rsidRPr="00744FFA">
        <w:rPr>
          <w:rFonts w:hint="eastAsia"/>
          <w:b/>
          <w:sz w:val="22"/>
          <w:lang w:val="en-US" w:eastAsia="ko-KR"/>
        </w:rPr>
        <w:t>.</w:t>
      </w:r>
    </w:p>
    <w:p w:rsidR="0088175E" w:rsidRDefault="0088175E" w:rsidP="00A245B4">
      <w:pPr>
        <w:rPr>
          <w:sz w:val="22"/>
          <w:lang w:val="en-US" w:eastAsia="ko-KR"/>
        </w:rPr>
      </w:pPr>
    </w:p>
    <w:p w:rsidR="00A33554" w:rsidRDefault="00A33554" w:rsidP="00A33554">
      <w:pPr>
        <w:pStyle w:val="1"/>
        <w:rPr>
          <w:rFonts w:ascii="Times New Roman" w:hAnsi="Times New Roman"/>
          <w:lang w:val="en-US" w:eastAsia="ko-KR"/>
        </w:rPr>
      </w:pPr>
      <w:r>
        <w:rPr>
          <w:rFonts w:hint="eastAsia"/>
          <w:lang w:val="en-US" w:eastAsia="ko-KR"/>
        </w:rPr>
        <w:t>3</w:t>
      </w:r>
      <w:r>
        <w:rPr>
          <w:lang w:val="en-US"/>
        </w:rPr>
        <w:t>.</w:t>
      </w:r>
      <w:r>
        <w:rPr>
          <w:lang w:val="en-US"/>
        </w:rPr>
        <w:tab/>
      </w:r>
      <w:r>
        <w:rPr>
          <w:rFonts w:hint="eastAsia"/>
          <w:lang w:val="en-US" w:eastAsia="ko-KR"/>
        </w:rPr>
        <w:t>Triggers of UE feedback</w:t>
      </w:r>
    </w:p>
    <w:p w:rsidR="00DF5E67" w:rsidRDefault="00912C15" w:rsidP="00A245B4">
      <w:pPr>
        <w:rPr>
          <w:sz w:val="22"/>
          <w:lang w:val="en-US" w:eastAsia="ko-KR"/>
        </w:rPr>
      </w:pPr>
      <w:r>
        <w:rPr>
          <w:rFonts w:hint="eastAsia"/>
          <w:sz w:val="22"/>
          <w:lang w:val="en-US" w:eastAsia="ko-KR"/>
        </w:rPr>
        <w:t xml:space="preserve">The legacy PDCP status report is triggered at PDCP re-establishment (handover) </w:t>
      </w:r>
      <w:r w:rsidR="002A0250">
        <w:rPr>
          <w:rFonts w:hint="eastAsia"/>
          <w:sz w:val="22"/>
          <w:lang w:val="en-US" w:eastAsia="ko-KR"/>
        </w:rPr>
        <w:t>and</w:t>
      </w:r>
      <w:r>
        <w:rPr>
          <w:rFonts w:hint="eastAsia"/>
          <w:sz w:val="22"/>
          <w:lang w:val="en-US" w:eastAsia="ko-KR"/>
        </w:rPr>
        <w:t xml:space="preserve"> PDCP Data Recovery (SCG release</w:t>
      </w:r>
      <w:r w:rsidR="00256DEE">
        <w:rPr>
          <w:rFonts w:hint="eastAsia"/>
          <w:sz w:val="22"/>
          <w:lang w:val="en-US" w:eastAsia="ko-KR"/>
        </w:rPr>
        <w:t>/change</w:t>
      </w:r>
      <w:r>
        <w:rPr>
          <w:rFonts w:hint="eastAsia"/>
          <w:sz w:val="22"/>
          <w:lang w:val="en-US" w:eastAsia="ko-KR"/>
        </w:rPr>
        <w:t>)</w:t>
      </w:r>
      <w:r w:rsidR="001A2953">
        <w:rPr>
          <w:rFonts w:hint="eastAsia"/>
          <w:sz w:val="22"/>
          <w:lang w:val="en-US" w:eastAsia="ko-KR"/>
        </w:rPr>
        <w:t xml:space="preserve">. </w:t>
      </w:r>
      <w:r w:rsidR="00256DEE">
        <w:rPr>
          <w:rFonts w:hint="eastAsia"/>
          <w:sz w:val="22"/>
          <w:lang w:val="en-US" w:eastAsia="ko-KR"/>
        </w:rPr>
        <w:t xml:space="preserve">In LWA, the PDCP status report is </w:t>
      </w:r>
      <w:r w:rsidR="00DF5E67">
        <w:rPr>
          <w:rFonts w:hint="eastAsia"/>
          <w:sz w:val="22"/>
          <w:lang w:val="en-US" w:eastAsia="ko-KR"/>
        </w:rPr>
        <w:t xml:space="preserve">also </w:t>
      </w:r>
      <w:r w:rsidR="00256DEE">
        <w:rPr>
          <w:rFonts w:hint="eastAsia"/>
          <w:sz w:val="22"/>
          <w:lang w:val="en-US" w:eastAsia="ko-KR"/>
        </w:rPr>
        <w:t xml:space="preserve">expected to be triggered in similar situations, i.e. </w:t>
      </w:r>
      <w:proofErr w:type="spellStart"/>
      <w:r w:rsidR="00DF5E67">
        <w:rPr>
          <w:rFonts w:hint="eastAsia"/>
          <w:sz w:val="22"/>
          <w:lang w:val="en-US" w:eastAsia="ko-KR"/>
        </w:rPr>
        <w:t>eNB</w:t>
      </w:r>
      <w:proofErr w:type="spellEnd"/>
      <w:r w:rsidR="00DF5E67">
        <w:rPr>
          <w:rFonts w:hint="eastAsia"/>
          <w:sz w:val="22"/>
          <w:lang w:val="en-US" w:eastAsia="ko-KR"/>
        </w:rPr>
        <w:t xml:space="preserve"> </w:t>
      </w:r>
      <w:r w:rsidR="00256DEE">
        <w:rPr>
          <w:rFonts w:hint="eastAsia"/>
          <w:sz w:val="22"/>
          <w:lang w:val="en-US" w:eastAsia="ko-KR"/>
        </w:rPr>
        <w:t xml:space="preserve">handover and WLAN release/change. </w:t>
      </w:r>
      <w:r w:rsidR="002A0250">
        <w:rPr>
          <w:rFonts w:hint="eastAsia"/>
          <w:sz w:val="22"/>
          <w:lang w:val="en-US" w:eastAsia="ko-KR"/>
        </w:rPr>
        <w:t>As the PDCP status report contains FMS information, there is no reason to trigger flow control message in those situation</w:t>
      </w:r>
      <w:r w:rsidR="008577C1">
        <w:rPr>
          <w:rFonts w:hint="eastAsia"/>
          <w:sz w:val="22"/>
          <w:lang w:val="en-US" w:eastAsia="ko-KR"/>
        </w:rPr>
        <w:t>s</w:t>
      </w:r>
      <w:r w:rsidR="002A0250">
        <w:rPr>
          <w:rFonts w:hint="eastAsia"/>
          <w:sz w:val="22"/>
          <w:lang w:val="en-US" w:eastAsia="ko-KR"/>
        </w:rPr>
        <w:t xml:space="preserve">. </w:t>
      </w:r>
    </w:p>
    <w:p w:rsidR="00A33554" w:rsidRDefault="00994775" w:rsidP="00A245B4">
      <w:pPr>
        <w:rPr>
          <w:sz w:val="22"/>
          <w:lang w:val="en-US" w:eastAsia="ko-KR"/>
        </w:rPr>
      </w:pPr>
      <w:r>
        <w:rPr>
          <w:rFonts w:hint="eastAsia"/>
          <w:sz w:val="22"/>
          <w:lang w:val="en-US" w:eastAsia="ko-KR"/>
        </w:rPr>
        <w:t>However, a</w:t>
      </w:r>
      <w:r w:rsidR="001A2953">
        <w:rPr>
          <w:rFonts w:hint="eastAsia"/>
          <w:sz w:val="22"/>
          <w:lang w:val="en-US" w:eastAsia="ko-KR"/>
        </w:rPr>
        <w:t xml:space="preserve">s explained above, the flow control message </w:t>
      </w:r>
      <w:r w:rsidR="002A0250">
        <w:rPr>
          <w:rFonts w:hint="eastAsia"/>
          <w:sz w:val="22"/>
          <w:lang w:val="en-US" w:eastAsia="ko-KR"/>
        </w:rPr>
        <w:t xml:space="preserve">should </w:t>
      </w:r>
      <w:r w:rsidR="00DF5E67">
        <w:rPr>
          <w:rFonts w:hint="eastAsia"/>
          <w:sz w:val="22"/>
          <w:lang w:val="en-US" w:eastAsia="ko-KR"/>
        </w:rPr>
        <w:t xml:space="preserve">also </w:t>
      </w:r>
      <w:r w:rsidR="002A0250">
        <w:rPr>
          <w:rFonts w:hint="eastAsia"/>
          <w:sz w:val="22"/>
          <w:lang w:val="en-US" w:eastAsia="ko-KR"/>
        </w:rPr>
        <w:t>be tr</w:t>
      </w:r>
      <w:r>
        <w:rPr>
          <w:rFonts w:hint="eastAsia"/>
          <w:sz w:val="22"/>
          <w:lang w:val="en-US" w:eastAsia="ko-KR"/>
        </w:rPr>
        <w:t>ansmitted</w:t>
      </w:r>
      <w:r w:rsidR="002A0250">
        <w:rPr>
          <w:rFonts w:hint="eastAsia"/>
          <w:sz w:val="22"/>
          <w:lang w:val="en-US" w:eastAsia="ko-KR"/>
        </w:rPr>
        <w:t xml:space="preserve"> in normal situation.</w:t>
      </w:r>
      <w:r>
        <w:rPr>
          <w:rFonts w:hint="eastAsia"/>
          <w:sz w:val="22"/>
          <w:lang w:val="en-US" w:eastAsia="ko-KR"/>
        </w:rPr>
        <w:t xml:space="preserve"> For the receiving PDCP entity to transmit the flow control message in a timely manner with </w:t>
      </w:r>
      <w:r w:rsidR="005B101E">
        <w:rPr>
          <w:rFonts w:hint="eastAsia"/>
          <w:sz w:val="22"/>
          <w:lang w:val="en-US" w:eastAsia="ko-KR"/>
        </w:rPr>
        <w:t>efficient radio resource usage</w:t>
      </w:r>
      <w:r>
        <w:rPr>
          <w:rFonts w:hint="eastAsia"/>
          <w:sz w:val="22"/>
          <w:lang w:val="en-US" w:eastAsia="ko-KR"/>
        </w:rPr>
        <w:t>, we have to define triggers</w:t>
      </w:r>
      <w:r w:rsidR="005B101E">
        <w:rPr>
          <w:rFonts w:hint="eastAsia"/>
          <w:sz w:val="22"/>
          <w:lang w:val="en-US" w:eastAsia="ko-KR"/>
        </w:rPr>
        <w:t xml:space="preserve"> very carefully</w:t>
      </w:r>
      <w:r>
        <w:rPr>
          <w:rFonts w:hint="eastAsia"/>
          <w:sz w:val="22"/>
          <w:lang w:val="en-US" w:eastAsia="ko-KR"/>
        </w:rPr>
        <w:t xml:space="preserve">. </w:t>
      </w:r>
      <w:r w:rsidR="00256DEE">
        <w:rPr>
          <w:rFonts w:hint="eastAsia"/>
          <w:sz w:val="22"/>
          <w:lang w:val="en-US" w:eastAsia="ko-KR"/>
        </w:rPr>
        <w:t>Let</w:t>
      </w:r>
      <w:r w:rsidR="00256DEE">
        <w:rPr>
          <w:sz w:val="22"/>
          <w:lang w:val="en-US" w:eastAsia="ko-KR"/>
        </w:rPr>
        <w:t>’</w:t>
      </w:r>
      <w:r w:rsidR="00256DEE">
        <w:rPr>
          <w:rFonts w:hint="eastAsia"/>
          <w:sz w:val="22"/>
          <w:lang w:val="en-US" w:eastAsia="ko-KR"/>
        </w:rPr>
        <w:t>s first have a look at potential candidates for triggers of flow control message.</w:t>
      </w:r>
    </w:p>
    <w:p w:rsidR="00573DA6" w:rsidRDefault="00573DA6" w:rsidP="00BA59BA">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Candidate1: Polling</w:t>
      </w:r>
    </w:p>
    <w:p w:rsidR="00994775" w:rsidRDefault="00256DEE" w:rsidP="00BA59BA">
      <w:pPr>
        <w:tabs>
          <w:tab w:val="left" w:pos="426"/>
        </w:tabs>
        <w:ind w:firstLine="426"/>
        <w:rPr>
          <w:sz w:val="22"/>
          <w:lang w:val="en-US" w:eastAsia="ko-KR"/>
        </w:rPr>
      </w:pPr>
      <w:r>
        <w:rPr>
          <w:rFonts w:hint="eastAsia"/>
          <w:sz w:val="22"/>
          <w:lang w:val="en-US" w:eastAsia="ko-KR"/>
        </w:rPr>
        <w:t>-</w:t>
      </w:r>
      <w:r w:rsidR="00BA59BA">
        <w:rPr>
          <w:rFonts w:hint="eastAsia"/>
          <w:sz w:val="22"/>
          <w:lang w:val="en-US" w:eastAsia="ko-KR"/>
        </w:rPr>
        <w:t xml:space="preserve"> </w:t>
      </w:r>
      <w:r w:rsidR="00BA59BA">
        <w:rPr>
          <w:rFonts w:hint="eastAsia"/>
          <w:sz w:val="22"/>
          <w:lang w:val="en-US" w:eastAsia="ko-KR"/>
        </w:rPr>
        <w:tab/>
      </w:r>
      <w:r>
        <w:rPr>
          <w:rFonts w:hint="eastAsia"/>
          <w:sz w:val="22"/>
          <w:lang w:val="en-US" w:eastAsia="ko-KR"/>
        </w:rPr>
        <w:t>Candidate</w:t>
      </w:r>
      <w:r w:rsidR="00573DA6">
        <w:rPr>
          <w:rFonts w:hint="eastAsia"/>
          <w:sz w:val="22"/>
          <w:lang w:val="en-US" w:eastAsia="ko-KR"/>
        </w:rPr>
        <w:t>2</w:t>
      </w:r>
      <w:r>
        <w:rPr>
          <w:rFonts w:hint="eastAsia"/>
          <w:sz w:val="22"/>
          <w:lang w:val="en-US" w:eastAsia="ko-KR"/>
        </w:rPr>
        <w:t>: Periodic</w:t>
      </w:r>
    </w:p>
    <w:p w:rsidR="00256DEE" w:rsidRDefault="00256DEE" w:rsidP="00BA59BA">
      <w:pPr>
        <w:tabs>
          <w:tab w:val="left" w:pos="426"/>
        </w:tabs>
        <w:ind w:firstLine="426"/>
        <w:rPr>
          <w:sz w:val="22"/>
          <w:lang w:val="en-US" w:eastAsia="ko-KR"/>
        </w:rPr>
      </w:pPr>
      <w:r>
        <w:rPr>
          <w:rFonts w:hint="eastAsia"/>
          <w:sz w:val="22"/>
          <w:lang w:val="en-US" w:eastAsia="ko-KR"/>
        </w:rPr>
        <w:t xml:space="preserve">- </w:t>
      </w:r>
      <w:r w:rsidR="00BA59BA">
        <w:rPr>
          <w:rFonts w:hint="eastAsia"/>
          <w:sz w:val="22"/>
          <w:lang w:val="en-US" w:eastAsia="ko-KR"/>
        </w:rPr>
        <w:tab/>
      </w:r>
      <w:r>
        <w:rPr>
          <w:rFonts w:hint="eastAsia"/>
          <w:sz w:val="22"/>
          <w:lang w:val="en-US" w:eastAsia="ko-KR"/>
        </w:rPr>
        <w:t>Candidate</w:t>
      </w:r>
      <w:r w:rsidR="00573DA6">
        <w:rPr>
          <w:rFonts w:hint="eastAsia"/>
          <w:sz w:val="22"/>
          <w:lang w:val="en-US" w:eastAsia="ko-KR"/>
        </w:rPr>
        <w:t>3</w:t>
      </w:r>
      <w:r>
        <w:rPr>
          <w:rFonts w:hint="eastAsia"/>
          <w:sz w:val="22"/>
          <w:lang w:val="en-US" w:eastAsia="ko-KR"/>
        </w:rPr>
        <w:t>: Missing PDU detection</w:t>
      </w:r>
    </w:p>
    <w:p w:rsidR="00573DA6" w:rsidRDefault="00573DA6" w:rsidP="00BA59BA">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Candidate4: Reordering buffer status</w:t>
      </w:r>
    </w:p>
    <w:p w:rsidR="00256DEE" w:rsidRDefault="00256DEE" w:rsidP="00BA59BA">
      <w:pPr>
        <w:tabs>
          <w:tab w:val="left" w:pos="426"/>
        </w:tabs>
        <w:ind w:firstLine="426"/>
        <w:rPr>
          <w:sz w:val="22"/>
          <w:lang w:val="en-US" w:eastAsia="ko-KR"/>
        </w:rPr>
      </w:pPr>
      <w:r>
        <w:rPr>
          <w:rFonts w:hint="eastAsia"/>
          <w:sz w:val="22"/>
          <w:lang w:val="en-US" w:eastAsia="ko-KR"/>
        </w:rPr>
        <w:t xml:space="preserve">- </w:t>
      </w:r>
      <w:r w:rsidR="00BA59BA">
        <w:rPr>
          <w:rFonts w:hint="eastAsia"/>
          <w:sz w:val="22"/>
          <w:lang w:val="en-US" w:eastAsia="ko-KR"/>
        </w:rPr>
        <w:tab/>
      </w:r>
      <w:r>
        <w:rPr>
          <w:rFonts w:hint="eastAsia"/>
          <w:sz w:val="22"/>
          <w:lang w:val="en-US" w:eastAsia="ko-KR"/>
        </w:rPr>
        <w:t>Candidate</w:t>
      </w:r>
      <w:r w:rsidR="00573DA6">
        <w:rPr>
          <w:rFonts w:hint="eastAsia"/>
          <w:sz w:val="22"/>
          <w:lang w:val="en-US" w:eastAsia="ko-KR"/>
        </w:rPr>
        <w:t>5</w:t>
      </w:r>
      <w:r>
        <w:rPr>
          <w:rFonts w:hint="eastAsia"/>
          <w:sz w:val="22"/>
          <w:lang w:val="en-US" w:eastAsia="ko-KR"/>
        </w:rPr>
        <w:t xml:space="preserve">: </w:t>
      </w:r>
      <w:r w:rsidR="0070309B">
        <w:rPr>
          <w:rFonts w:hint="eastAsia"/>
          <w:sz w:val="22"/>
          <w:lang w:val="en-US" w:eastAsia="ko-KR"/>
        </w:rPr>
        <w:t>Number of in-flight PDCP SDUs</w:t>
      </w:r>
    </w:p>
    <w:p w:rsidR="00994775" w:rsidRDefault="00BA59BA" w:rsidP="00A245B4">
      <w:pPr>
        <w:rPr>
          <w:sz w:val="22"/>
          <w:lang w:val="en-US" w:eastAsia="ko-KR"/>
        </w:rPr>
      </w:pPr>
      <w:r>
        <w:rPr>
          <w:rFonts w:hint="eastAsia"/>
          <w:sz w:val="22"/>
          <w:lang w:val="en-US" w:eastAsia="ko-KR"/>
        </w:rPr>
        <w:t>For each of potential candidate, we have following observations:</w:t>
      </w:r>
    </w:p>
    <w:p w:rsidR="00EE295C" w:rsidRDefault="00EE295C" w:rsidP="00EE295C">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Candidate1: Polling</w:t>
      </w:r>
    </w:p>
    <w:p w:rsidR="00EE295C" w:rsidRDefault="00EE295C" w:rsidP="00EE295C">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The flow control message is triggered when </w:t>
      </w:r>
      <w:r w:rsidR="008359C5">
        <w:rPr>
          <w:rFonts w:hint="eastAsia"/>
          <w:sz w:val="22"/>
          <w:lang w:val="en-US" w:eastAsia="ko-KR"/>
        </w:rPr>
        <w:t xml:space="preserve">a Poll is received from </w:t>
      </w:r>
      <w:r>
        <w:rPr>
          <w:rFonts w:hint="eastAsia"/>
          <w:sz w:val="22"/>
          <w:lang w:val="en-US" w:eastAsia="ko-KR"/>
        </w:rPr>
        <w:t>the transmitter.</w:t>
      </w:r>
    </w:p>
    <w:p w:rsidR="00EE295C" w:rsidRPr="00EE295C" w:rsidRDefault="00EE295C" w:rsidP="00EE295C">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This trigger may be useful for the transmitter to get the receiver status whenever it wants. However, </w:t>
      </w:r>
      <w:r w:rsidR="008359C5">
        <w:rPr>
          <w:rFonts w:hint="eastAsia"/>
          <w:sz w:val="22"/>
          <w:lang w:val="en-US" w:eastAsia="ko-KR"/>
        </w:rPr>
        <w:t xml:space="preserve">a new type of PDCP Control PDU for poll needs to be defined in addition to flow control message. </w:t>
      </w:r>
    </w:p>
    <w:p w:rsidR="00BA59BA" w:rsidRDefault="00BA59BA" w:rsidP="00BA59BA">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w:t>
      </w:r>
      <w:r w:rsidR="00EE295C">
        <w:rPr>
          <w:rFonts w:hint="eastAsia"/>
          <w:sz w:val="22"/>
          <w:lang w:val="en-US" w:eastAsia="ko-KR"/>
        </w:rPr>
        <w:t>2</w:t>
      </w:r>
      <w:r>
        <w:rPr>
          <w:rFonts w:hint="eastAsia"/>
          <w:sz w:val="22"/>
          <w:lang w:val="en-US" w:eastAsia="ko-KR"/>
        </w:rPr>
        <w:t>: Periodic</w:t>
      </w:r>
    </w:p>
    <w:p w:rsidR="00BA59BA" w:rsidRDefault="00BA59BA" w:rsidP="00BA59BA">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The flow control message is triggered periodically. </w:t>
      </w:r>
    </w:p>
    <w:p w:rsidR="00EE295C" w:rsidRPr="00EE295C" w:rsidRDefault="00BA59BA" w:rsidP="00BA59BA">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This trigger may be useful for the transmitter to continuously keep track of reception status. However, flow control message is </w:t>
      </w:r>
      <w:r w:rsidR="00812B90">
        <w:rPr>
          <w:rFonts w:hint="eastAsia"/>
          <w:sz w:val="22"/>
          <w:lang w:val="en-US" w:eastAsia="ko-KR"/>
        </w:rPr>
        <w:t xml:space="preserve">typically </w:t>
      </w:r>
      <w:r>
        <w:rPr>
          <w:rFonts w:hint="eastAsia"/>
          <w:sz w:val="22"/>
          <w:lang w:val="en-US" w:eastAsia="ko-KR"/>
        </w:rPr>
        <w:t>needed at abnormal situation</w:t>
      </w:r>
      <w:r w:rsidR="001D3090">
        <w:rPr>
          <w:rFonts w:hint="eastAsia"/>
          <w:sz w:val="22"/>
          <w:lang w:val="en-US" w:eastAsia="ko-KR"/>
        </w:rPr>
        <w:t xml:space="preserve"> (e.g. WLAN failure)</w:t>
      </w:r>
      <w:r>
        <w:rPr>
          <w:rFonts w:hint="eastAsia"/>
          <w:sz w:val="22"/>
          <w:lang w:val="en-US" w:eastAsia="ko-KR"/>
        </w:rPr>
        <w:t xml:space="preserve">, and the </w:t>
      </w:r>
      <w:r w:rsidR="001D3090">
        <w:rPr>
          <w:rFonts w:hint="eastAsia"/>
          <w:sz w:val="22"/>
          <w:lang w:val="en-US" w:eastAsia="ko-KR"/>
        </w:rPr>
        <w:t xml:space="preserve">periodic transmission </w:t>
      </w:r>
      <w:r w:rsidR="00812B90">
        <w:rPr>
          <w:rFonts w:hint="eastAsia"/>
          <w:sz w:val="22"/>
          <w:lang w:val="en-US" w:eastAsia="ko-KR"/>
        </w:rPr>
        <w:t>may be</w:t>
      </w:r>
      <w:r w:rsidR="001D3090">
        <w:rPr>
          <w:rFonts w:hint="eastAsia"/>
          <w:sz w:val="22"/>
          <w:lang w:val="en-US" w:eastAsia="ko-KR"/>
        </w:rPr>
        <w:t xml:space="preserve"> useless in most cases.</w:t>
      </w:r>
      <w:r w:rsidR="00EE295C">
        <w:rPr>
          <w:rFonts w:hint="eastAsia"/>
          <w:sz w:val="22"/>
          <w:lang w:val="en-US" w:eastAsia="ko-KR"/>
        </w:rPr>
        <w:t>-</w:t>
      </w:r>
      <w:r w:rsidR="00EE295C">
        <w:rPr>
          <w:rFonts w:hint="eastAsia"/>
          <w:sz w:val="22"/>
          <w:lang w:val="en-US" w:eastAsia="ko-KR"/>
        </w:rPr>
        <w:tab/>
      </w:r>
    </w:p>
    <w:p w:rsidR="00BA59BA" w:rsidRDefault="00BA59BA" w:rsidP="00BA59BA">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w:t>
      </w:r>
      <w:r w:rsidR="00EE295C">
        <w:rPr>
          <w:rFonts w:hint="eastAsia"/>
          <w:sz w:val="22"/>
          <w:lang w:val="en-US" w:eastAsia="ko-KR"/>
        </w:rPr>
        <w:t>3</w:t>
      </w:r>
      <w:r>
        <w:rPr>
          <w:rFonts w:hint="eastAsia"/>
          <w:sz w:val="22"/>
          <w:lang w:val="en-US" w:eastAsia="ko-KR"/>
        </w:rPr>
        <w:t>: Missing PDU detection</w:t>
      </w:r>
    </w:p>
    <w:p w:rsidR="001D3090" w:rsidRDefault="001D3090" w:rsidP="001D3090">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r>
      <w:r w:rsidR="00532DE9">
        <w:rPr>
          <w:rFonts w:hint="eastAsia"/>
          <w:sz w:val="22"/>
          <w:lang w:val="en-US" w:eastAsia="ko-KR"/>
        </w:rPr>
        <w:t>The flow control message is triggered when the reordering timer expires.</w:t>
      </w:r>
    </w:p>
    <w:p w:rsidR="00812B90" w:rsidRDefault="00812B90" w:rsidP="001D3090">
      <w:pPr>
        <w:tabs>
          <w:tab w:val="left" w:pos="426"/>
          <w:tab w:val="left" w:pos="1134"/>
        </w:tabs>
        <w:ind w:leftChars="425" w:left="1132" w:hangingChars="128" w:hanging="282"/>
        <w:rPr>
          <w:sz w:val="22"/>
          <w:lang w:val="en-US" w:eastAsia="ko-KR"/>
        </w:rPr>
      </w:pPr>
      <w:r>
        <w:rPr>
          <w:rFonts w:hint="eastAsia"/>
          <w:sz w:val="22"/>
          <w:lang w:val="en-US" w:eastAsia="ko-KR"/>
        </w:rPr>
        <w:lastRenderedPageBreak/>
        <w:t>-</w:t>
      </w:r>
      <w:r>
        <w:rPr>
          <w:rFonts w:hint="eastAsia"/>
          <w:sz w:val="22"/>
          <w:lang w:val="en-US" w:eastAsia="ko-KR"/>
        </w:rPr>
        <w:tab/>
      </w:r>
      <w:r w:rsidR="00CB0E1F">
        <w:rPr>
          <w:rFonts w:hint="eastAsia"/>
          <w:sz w:val="22"/>
          <w:lang w:val="en-US" w:eastAsia="ko-KR"/>
        </w:rPr>
        <w:t xml:space="preserve">When the reordering timer expires, the receiving PDCP entity considers missing PDCP SDU as lost, and delivers remaining PDCP SDUs to upper layers in ascending order of PDCP SN. </w:t>
      </w:r>
      <w:r w:rsidR="00E738FD">
        <w:rPr>
          <w:rFonts w:hint="eastAsia"/>
          <w:sz w:val="22"/>
          <w:lang w:val="en-US" w:eastAsia="ko-KR"/>
        </w:rPr>
        <w:t xml:space="preserve">Transmitting flow control message in this case means that the receiving PDCP entity requests retransmission of lost PDCP SDUs. However, </w:t>
      </w:r>
      <w:r w:rsidR="003D1D6F">
        <w:rPr>
          <w:rFonts w:hint="eastAsia"/>
          <w:sz w:val="22"/>
          <w:lang w:val="en-US" w:eastAsia="ko-KR"/>
        </w:rPr>
        <w:t xml:space="preserve">it is useless because </w:t>
      </w:r>
      <w:r w:rsidR="00E738FD">
        <w:rPr>
          <w:rFonts w:hint="eastAsia"/>
          <w:sz w:val="22"/>
          <w:lang w:val="en-US" w:eastAsia="ko-KR"/>
        </w:rPr>
        <w:t xml:space="preserve">the transmitting PDCP entity would not retransmit </w:t>
      </w:r>
      <w:r w:rsidR="003D1D6F">
        <w:rPr>
          <w:rFonts w:hint="eastAsia"/>
          <w:sz w:val="22"/>
          <w:lang w:val="en-US" w:eastAsia="ko-KR"/>
        </w:rPr>
        <w:t xml:space="preserve">lost PDCP SDUs. Even if the transmitting PDCP entity retransmits the lost PDCP SDUs, they are discarded in the receiving PDCP entity because </w:t>
      </w:r>
      <w:proofErr w:type="spellStart"/>
      <w:r w:rsidR="003D1D6F" w:rsidRPr="001F1F32">
        <w:rPr>
          <w:sz w:val="22"/>
          <w:lang w:val="en-US" w:eastAsia="ko-KR"/>
        </w:rPr>
        <w:t>Last_Submitted_PDCP_RX_SN</w:t>
      </w:r>
      <w:proofErr w:type="spellEnd"/>
      <w:r w:rsidR="003D1D6F">
        <w:rPr>
          <w:rFonts w:hint="eastAsia"/>
          <w:sz w:val="22"/>
          <w:lang w:val="en-US" w:eastAsia="ko-KR"/>
        </w:rPr>
        <w:t xml:space="preserve"> is already updated to later SN.</w:t>
      </w:r>
    </w:p>
    <w:p w:rsidR="00EE295C" w:rsidRDefault="00EE295C" w:rsidP="00EE295C">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Candidate4: Reordering buffer status</w:t>
      </w:r>
    </w:p>
    <w:p w:rsidR="00EE295C" w:rsidRDefault="00EE295C" w:rsidP="00EE295C">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The flow control message is triggered when the total bytes of PDCP SDUs stored in the reordering buffer becomes above configured threshold.</w:t>
      </w:r>
    </w:p>
    <w:p w:rsidR="00EE295C" w:rsidRPr="00EE295C" w:rsidRDefault="00D045BA" w:rsidP="008130C1">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This trigger may be useful for the receiving PDCP entity to avoid buffer overflow. However, </w:t>
      </w:r>
      <w:r w:rsidR="008130C1">
        <w:rPr>
          <w:rFonts w:hint="eastAsia"/>
          <w:sz w:val="22"/>
          <w:lang w:val="en-US" w:eastAsia="ko-KR"/>
        </w:rPr>
        <w:t>the number of in-flight PDCP SDUs is not directly related to the number of bytes stored in the reordering buffer, and hence this trigger may not be useful for flow control purpose.</w:t>
      </w:r>
    </w:p>
    <w:p w:rsidR="00BA59BA" w:rsidRDefault="00BA59BA" w:rsidP="00BA59BA">
      <w:pPr>
        <w:tabs>
          <w:tab w:val="left" w:pos="426"/>
        </w:tabs>
        <w:ind w:firstLine="426"/>
        <w:rPr>
          <w:sz w:val="22"/>
          <w:lang w:val="en-US" w:eastAsia="ko-KR"/>
        </w:rPr>
      </w:pPr>
      <w:r>
        <w:rPr>
          <w:rFonts w:hint="eastAsia"/>
          <w:sz w:val="22"/>
          <w:lang w:val="en-US" w:eastAsia="ko-KR"/>
        </w:rPr>
        <w:t xml:space="preserve">- </w:t>
      </w:r>
      <w:r>
        <w:rPr>
          <w:rFonts w:hint="eastAsia"/>
          <w:sz w:val="22"/>
          <w:lang w:val="en-US" w:eastAsia="ko-KR"/>
        </w:rPr>
        <w:tab/>
        <w:t>Candidate</w:t>
      </w:r>
      <w:r w:rsidR="00EE295C">
        <w:rPr>
          <w:rFonts w:hint="eastAsia"/>
          <w:sz w:val="22"/>
          <w:lang w:val="en-US" w:eastAsia="ko-KR"/>
        </w:rPr>
        <w:t>5</w:t>
      </w:r>
      <w:r w:rsidR="00D1528E">
        <w:rPr>
          <w:rFonts w:hint="eastAsia"/>
          <w:sz w:val="22"/>
          <w:lang w:val="en-US" w:eastAsia="ko-KR"/>
        </w:rPr>
        <w:t>:</w:t>
      </w:r>
      <w:r>
        <w:rPr>
          <w:rFonts w:hint="eastAsia"/>
          <w:sz w:val="22"/>
          <w:lang w:val="en-US" w:eastAsia="ko-KR"/>
        </w:rPr>
        <w:t xml:space="preserve"> Number of in-flight PDCP SDUs</w:t>
      </w:r>
    </w:p>
    <w:p w:rsidR="00532DE9" w:rsidRDefault="00532DE9" w:rsidP="00532DE9">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The flow control message is triggered when the SN gap between the next expected PDCP SDU and the last </w:t>
      </w:r>
      <w:r w:rsidR="00D1528E">
        <w:rPr>
          <w:rFonts w:hint="eastAsia"/>
          <w:sz w:val="22"/>
          <w:lang w:val="en-US" w:eastAsia="ko-KR"/>
        </w:rPr>
        <w:t>submitted</w:t>
      </w:r>
      <w:r>
        <w:rPr>
          <w:rFonts w:hint="eastAsia"/>
          <w:sz w:val="22"/>
          <w:lang w:val="en-US" w:eastAsia="ko-KR"/>
        </w:rPr>
        <w:t xml:space="preserve"> PDCP SDU becomes above configured threshold.</w:t>
      </w:r>
    </w:p>
    <w:p w:rsidR="00532DE9" w:rsidRDefault="00D1528E" w:rsidP="00532DE9">
      <w:pPr>
        <w:tabs>
          <w:tab w:val="left" w:pos="426"/>
          <w:tab w:val="left" w:pos="1134"/>
        </w:tabs>
        <w:ind w:leftChars="425" w:left="1132" w:hangingChars="128" w:hanging="282"/>
        <w:rPr>
          <w:sz w:val="22"/>
          <w:lang w:val="en-US" w:eastAsia="ko-KR"/>
        </w:rPr>
      </w:pPr>
      <w:r>
        <w:rPr>
          <w:rFonts w:hint="eastAsia"/>
          <w:sz w:val="22"/>
          <w:lang w:val="en-US" w:eastAsia="ko-KR"/>
        </w:rPr>
        <w:t>-</w:t>
      </w:r>
      <w:r>
        <w:rPr>
          <w:rFonts w:hint="eastAsia"/>
          <w:sz w:val="22"/>
          <w:lang w:val="en-US" w:eastAsia="ko-KR"/>
        </w:rPr>
        <w:tab/>
        <w:t xml:space="preserve">We think this trigger is the most efficient one in that the flow control message is triggered only when the number of in-flight PDCP SDUs approaches the configured threshold. Considering that </w:t>
      </w:r>
      <w:r w:rsidR="00181FA5">
        <w:rPr>
          <w:rFonts w:hint="eastAsia"/>
          <w:sz w:val="22"/>
          <w:lang w:val="en-US" w:eastAsia="ko-KR"/>
        </w:rPr>
        <w:t xml:space="preserve">the </w:t>
      </w:r>
      <w:r>
        <w:rPr>
          <w:rFonts w:hint="eastAsia"/>
          <w:sz w:val="22"/>
          <w:lang w:val="en-US" w:eastAsia="ko-KR"/>
        </w:rPr>
        <w:t xml:space="preserve">SN gap </w:t>
      </w:r>
      <w:r w:rsidR="00181FA5">
        <w:rPr>
          <w:rFonts w:hint="eastAsia"/>
          <w:sz w:val="22"/>
          <w:lang w:val="en-US" w:eastAsia="ko-KR"/>
        </w:rPr>
        <w:t>becomes large only when there is WLAN failure, using this trigger could minimize the signaling overhead caused by the flow control message while indicating the problem in a timely manner.</w:t>
      </w:r>
    </w:p>
    <w:p w:rsidR="00D1528E" w:rsidRDefault="007330C0" w:rsidP="00181FA5">
      <w:pPr>
        <w:tabs>
          <w:tab w:val="left" w:pos="426"/>
          <w:tab w:val="left" w:pos="1134"/>
        </w:tabs>
        <w:rPr>
          <w:sz w:val="22"/>
          <w:lang w:val="en-US" w:eastAsia="ko-KR"/>
        </w:rPr>
      </w:pPr>
      <w:r>
        <w:rPr>
          <w:rFonts w:hint="eastAsia"/>
          <w:sz w:val="22"/>
          <w:lang w:val="en-US" w:eastAsia="ko-KR"/>
        </w:rPr>
        <w:t>With the reasoning above, we think the most efficient trigger for flow control is based on the number of in-flight PDCP SDUs. Thus, we propose to adopt this trigger for flow control message. Once this trigger is defined, we think no more triggers are needed because the flow control message is usually not needed.</w:t>
      </w:r>
    </w:p>
    <w:p w:rsidR="007330C0" w:rsidRPr="007330C0" w:rsidRDefault="007330C0" w:rsidP="00181FA5">
      <w:pPr>
        <w:tabs>
          <w:tab w:val="left" w:pos="426"/>
          <w:tab w:val="left" w:pos="1134"/>
        </w:tabs>
        <w:rPr>
          <w:b/>
          <w:sz w:val="22"/>
          <w:lang w:val="en-US" w:eastAsia="ko-KR"/>
        </w:rPr>
      </w:pPr>
      <w:r w:rsidRPr="007330C0">
        <w:rPr>
          <w:rFonts w:hint="eastAsia"/>
          <w:b/>
          <w:sz w:val="22"/>
          <w:lang w:val="en-US" w:eastAsia="ko-KR"/>
        </w:rPr>
        <w:t xml:space="preserve">Proposal2: The flow control message is triggered only when the </w:t>
      </w:r>
      <w:proofErr w:type="spellStart"/>
      <w:r w:rsidRPr="007330C0">
        <w:rPr>
          <w:b/>
          <w:sz w:val="22"/>
          <w:lang w:val="en-US" w:eastAsia="ko-KR"/>
        </w:rPr>
        <w:t>Next_PDCP_RX_SN</w:t>
      </w:r>
      <w:proofErr w:type="spellEnd"/>
      <w:r w:rsidRPr="007330C0">
        <w:rPr>
          <w:rFonts w:hint="eastAsia"/>
          <w:b/>
          <w:sz w:val="22"/>
          <w:lang w:val="en-US" w:eastAsia="ko-KR"/>
        </w:rPr>
        <w:t xml:space="preserve"> is larger than the </w:t>
      </w:r>
      <w:proofErr w:type="spellStart"/>
      <w:r w:rsidRPr="007330C0">
        <w:rPr>
          <w:b/>
          <w:sz w:val="22"/>
          <w:lang w:val="en-US" w:eastAsia="ko-KR"/>
        </w:rPr>
        <w:t>Last_Submitted_PDCP_RX_SN</w:t>
      </w:r>
      <w:proofErr w:type="spellEnd"/>
      <w:r w:rsidRPr="007330C0">
        <w:rPr>
          <w:rFonts w:hint="eastAsia"/>
          <w:b/>
          <w:sz w:val="22"/>
          <w:lang w:val="en-US" w:eastAsia="ko-KR"/>
        </w:rPr>
        <w:t xml:space="preserve"> by configured threshold.</w:t>
      </w:r>
    </w:p>
    <w:p w:rsidR="00DC44F4" w:rsidRDefault="00DC44F4" w:rsidP="00E1464A">
      <w:pPr>
        <w:rPr>
          <w:sz w:val="22"/>
          <w:lang w:val="en-US" w:eastAsia="ko-KR"/>
        </w:rPr>
      </w:pPr>
    </w:p>
    <w:p w:rsidR="00EC5074" w:rsidRPr="00EC5074" w:rsidRDefault="00A40066"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7330C0" w:rsidRDefault="007330C0" w:rsidP="00EC5074">
      <w:pPr>
        <w:rPr>
          <w:sz w:val="22"/>
          <w:lang w:eastAsia="ko-KR"/>
        </w:rPr>
      </w:pPr>
      <w:r>
        <w:rPr>
          <w:rFonts w:hint="eastAsia"/>
          <w:sz w:val="22"/>
          <w:lang w:eastAsia="ko-KR"/>
        </w:rPr>
        <w:t>In this document, we discussed contents and triggers of UE feedback for flow control in LWA</w:t>
      </w:r>
      <w:r w:rsidR="006F39AE">
        <w:rPr>
          <w:rFonts w:hint="eastAsia"/>
          <w:sz w:val="22"/>
          <w:lang w:eastAsia="ko-KR"/>
        </w:rPr>
        <w:t>. If RAN2 agrees to introduce UE feedback in LWA, we propose followings</w:t>
      </w:r>
      <w:r w:rsidR="00D745C2">
        <w:rPr>
          <w:rFonts w:hint="eastAsia"/>
          <w:sz w:val="22"/>
          <w:lang w:eastAsia="ko-KR"/>
        </w:rPr>
        <w:t>:</w:t>
      </w:r>
      <w:r>
        <w:rPr>
          <w:rFonts w:hint="eastAsia"/>
          <w:sz w:val="22"/>
          <w:lang w:eastAsia="ko-KR"/>
        </w:rPr>
        <w:t xml:space="preserve"> </w:t>
      </w:r>
    </w:p>
    <w:p w:rsidR="006F39AE" w:rsidRPr="00744FFA" w:rsidRDefault="006F39AE" w:rsidP="006F39AE">
      <w:pPr>
        <w:rPr>
          <w:b/>
          <w:sz w:val="22"/>
          <w:lang w:val="en-US" w:eastAsia="ko-KR"/>
        </w:rPr>
      </w:pPr>
      <w:r>
        <w:rPr>
          <w:rFonts w:hint="eastAsia"/>
          <w:b/>
          <w:sz w:val="22"/>
          <w:lang w:val="en-US" w:eastAsia="ko-KR"/>
        </w:rPr>
        <w:t>Proposal</w:t>
      </w:r>
      <w:r w:rsidRPr="00744FFA">
        <w:rPr>
          <w:rFonts w:hint="eastAsia"/>
          <w:b/>
          <w:sz w:val="22"/>
          <w:lang w:val="en-US" w:eastAsia="ko-KR"/>
        </w:rPr>
        <w:t xml:space="preserve">1: </w:t>
      </w:r>
      <w:r>
        <w:rPr>
          <w:rFonts w:hint="eastAsia"/>
          <w:b/>
          <w:sz w:val="22"/>
          <w:lang w:val="en-US" w:eastAsia="ko-KR"/>
        </w:rPr>
        <w:t xml:space="preserve">Introduce a new PDCP Control PDU for flow control including only FMS </w:t>
      </w:r>
      <w:r w:rsidRPr="003C1CCD">
        <w:rPr>
          <w:b/>
          <w:sz w:val="22"/>
          <w:lang w:val="en-US" w:eastAsia="ko-KR"/>
        </w:rPr>
        <w:t xml:space="preserve">(or </w:t>
      </w:r>
      <w:proofErr w:type="spellStart"/>
      <w:r w:rsidRPr="003C1CCD">
        <w:rPr>
          <w:b/>
          <w:sz w:val="22"/>
          <w:lang w:val="en-US" w:eastAsia="ko-KR"/>
        </w:rPr>
        <w:t>Last_Submitted_PDCP_RX_SN</w:t>
      </w:r>
      <w:proofErr w:type="spellEnd"/>
      <w:r w:rsidRPr="003C1CCD">
        <w:rPr>
          <w:b/>
          <w:sz w:val="22"/>
          <w:lang w:val="en-US" w:eastAsia="ko-KR"/>
        </w:rPr>
        <w:t>) information</w:t>
      </w:r>
      <w:r w:rsidRPr="00744FFA">
        <w:rPr>
          <w:rFonts w:hint="eastAsia"/>
          <w:b/>
          <w:sz w:val="22"/>
          <w:lang w:val="en-US" w:eastAsia="ko-KR"/>
        </w:rPr>
        <w:t>.</w:t>
      </w:r>
    </w:p>
    <w:p w:rsidR="006F39AE" w:rsidRPr="007330C0" w:rsidRDefault="006F39AE" w:rsidP="006F39AE">
      <w:pPr>
        <w:tabs>
          <w:tab w:val="left" w:pos="426"/>
          <w:tab w:val="left" w:pos="1134"/>
        </w:tabs>
        <w:rPr>
          <w:b/>
          <w:sz w:val="22"/>
          <w:lang w:val="en-US" w:eastAsia="ko-KR"/>
        </w:rPr>
      </w:pPr>
      <w:r w:rsidRPr="007330C0">
        <w:rPr>
          <w:rFonts w:hint="eastAsia"/>
          <w:b/>
          <w:sz w:val="22"/>
          <w:lang w:val="en-US" w:eastAsia="ko-KR"/>
        </w:rPr>
        <w:t xml:space="preserve">Proposal2: The flow control message is triggered only when the </w:t>
      </w:r>
      <w:proofErr w:type="spellStart"/>
      <w:r w:rsidRPr="007330C0">
        <w:rPr>
          <w:b/>
          <w:sz w:val="22"/>
          <w:lang w:val="en-US" w:eastAsia="ko-KR"/>
        </w:rPr>
        <w:t>Next_PDCP_RX_SN</w:t>
      </w:r>
      <w:proofErr w:type="spellEnd"/>
      <w:r w:rsidRPr="007330C0">
        <w:rPr>
          <w:rFonts w:hint="eastAsia"/>
          <w:b/>
          <w:sz w:val="22"/>
          <w:lang w:val="en-US" w:eastAsia="ko-KR"/>
        </w:rPr>
        <w:t xml:space="preserve"> is larger than the </w:t>
      </w:r>
      <w:proofErr w:type="spellStart"/>
      <w:r w:rsidRPr="007330C0">
        <w:rPr>
          <w:b/>
          <w:sz w:val="22"/>
          <w:lang w:val="en-US" w:eastAsia="ko-KR"/>
        </w:rPr>
        <w:t>Last_Submitted_PDCP_RX_SN</w:t>
      </w:r>
      <w:proofErr w:type="spellEnd"/>
      <w:r w:rsidRPr="007330C0">
        <w:rPr>
          <w:rFonts w:hint="eastAsia"/>
          <w:b/>
          <w:sz w:val="22"/>
          <w:lang w:val="en-US" w:eastAsia="ko-KR"/>
        </w:rPr>
        <w:t xml:space="preserve"> by configured threshold.</w:t>
      </w:r>
    </w:p>
    <w:p w:rsidR="007330C0" w:rsidRDefault="007330C0" w:rsidP="00EC5074">
      <w:pPr>
        <w:rPr>
          <w:sz w:val="22"/>
          <w:lang w:val="en-US" w:eastAsia="ko-KR"/>
        </w:rPr>
      </w:pPr>
    </w:p>
    <w:p w:rsidR="006F39AE" w:rsidRPr="006F39AE" w:rsidRDefault="006F39AE" w:rsidP="00EC5074">
      <w:pPr>
        <w:rPr>
          <w:sz w:val="22"/>
          <w:lang w:val="en-US" w:eastAsia="ko-KR"/>
        </w:rPr>
      </w:pPr>
    </w:p>
    <w:sectPr w:rsidR="006F39AE" w:rsidRPr="006F39A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F53" w:rsidRDefault="00723F53">
      <w:pPr>
        <w:spacing w:after="0"/>
      </w:pPr>
      <w:r>
        <w:separator/>
      </w:r>
    </w:p>
  </w:endnote>
  <w:endnote w:type="continuationSeparator" w:id="0">
    <w:p w:rsidR="00723F53" w:rsidRDefault="00723F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A1879">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F53" w:rsidRDefault="00723F53">
      <w:pPr>
        <w:spacing w:after="0"/>
      </w:pPr>
      <w:r>
        <w:separator/>
      </w:r>
    </w:p>
  </w:footnote>
  <w:footnote w:type="continuationSeparator" w:id="0">
    <w:p w:rsidR="00723F53" w:rsidRDefault="00723F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10"/>
  </w:num>
  <w:num w:numId="7">
    <w:abstractNumId w:val="19"/>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16F9D"/>
    <w:rsid w:val="0002241A"/>
    <w:rsid w:val="000224E8"/>
    <w:rsid w:val="0002367F"/>
    <w:rsid w:val="0002583C"/>
    <w:rsid w:val="000261D6"/>
    <w:rsid w:val="000316B9"/>
    <w:rsid w:val="00032E45"/>
    <w:rsid w:val="000335D3"/>
    <w:rsid w:val="000336B3"/>
    <w:rsid w:val="0004262E"/>
    <w:rsid w:val="00045D88"/>
    <w:rsid w:val="00047918"/>
    <w:rsid w:val="0005128C"/>
    <w:rsid w:val="000536D8"/>
    <w:rsid w:val="000561EF"/>
    <w:rsid w:val="00057146"/>
    <w:rsid w:val="00063B30"/>
    <w:rsid w:val="000658D8"/>
    <w:rsid w:val="000669F9"/>
    <w:rsid w:val="00070353"/>
    <w:rsid w:val="00074831"/>
    <w:rsid w:val="00082AD2"/>
    <w:rsid w:val="00083310"/>
    <w:rsid w:val="000929E7"/>
    <w:rsid w:val="00092DA6"/>
    <w:rsid w:val="000959C4"/>
    <w:rsid w:val="000A082E"/>
    <w:rsid w:val="000A36BE"/>
    <w:rsid w:val="000A473A"/>
    <w:rsid w:val="000A7F58"/>
    <w:rsid w:val="000B51AA"/>
    <w:rsid w:val="000B52CF"/>
    <w:rsid w:val="000B63CE"/>
    <w:rsid w:val="000C1E86"/>
    <w:rsid w:val="000C5487"/>
    <w:rsid w:val="000C6778"/>
    <w:rsid w:val="000C691E"/>
    <w:rsid w:val="000C767A"/>
    <w:rsid w:val="000C76B8"/>
    <w:rsid w:val="000C7E11"/>
    <w:rsid w:val="000D2EB5"/>
    <w:rsid w:val="000D470A"/>
    <w:rsid w:val="000D4FA2"/>
    <w:rsid w:val="000D62CB"/>
    <w:rsid w:val="000E1226"/>
    <w:rsid w:val="000E54D4"/>
    <w:rsid w:val="000E7992"/>
    <w:rsid w:val="000F0E2C"/>
    <w:rsid w:val="000F1580"/>
    <w:rsid w:val="000F22D4"/>
    <w:rsid w:val="000F522D"/>
    <w:rsid w:val="001035FC"/>
    <w:rsid w:val="00104349"/>
    <w:rsid w:val="00104417"/>
    <w:rsid w:val="00106D4A"/>
    <w:rsid w:val="00107355"/>
    <w:rsid w:val="001114AF"/>
    <w:rsid w:val="00113EBD"/>
    <w:rsid w:val="0011471B"/>
    <w:rsid w:val="001151E9"/>
    <w:rsid w:val="00116C52"/>
    <w:rsid w:val="0011706E"/>
    <w:rsid w:val="0012352B"/>
    <w:rsid w:val="0012404F"/>
    <w:rsid w:val="0013687D"/>
    <w:rsid w:val="00141F50"/>
    <w:rsid w:val="00142D42"/>
    <w:rsid w:val="001438A7"/>
    <w:rsid w:val="00145768"/>
    <w:rsid w:val="00150504"/>
    <w:rsid w:val="00152B76"/>
    <w:rsid w:val="0015410D"/>
    <w:rsid w:val="00160AC6"/>
    <w:rsid w:val="00161A11"/>
    <w:rsid w:val="00161D2C"/>
    <w:rsid w:val="0016495D"/>
    <w:rsid w:val="0017369A"/>
    <w:rsid w:val="00175F52"/>
    <w:rsid w:val="00176563"/>
    <w:rsid w:val="00180176"/>
    <w:rsid w:val="00180886"/>
    <w:rsid w:val="00181FA5"/>
    <w:rsid w:val="00183E91"/>
    <w:rsid w:val="00184E79"/>
    <w:rsid w:val="001877E2"/>
    <w:rsid w:val="001918D0"/>
    <w:rsid w:val="001925F9"/>
    <w:rsid w:val="001926C5"/>
    <w:rsid w:val="00195989"/>
    <w:rsid w:val="00196187"/>
    <w:rsid w:val="00196AEC"/>
    <w:rsid w:val="00197778"/>
    <w:rsid w:val="001A105D"/>
    <w:rsid w:val="001A1173"/>
    <w:rsid w:val="001A2953"/>
    <w:rsid w:val="001A3837"/>
    <w:rsid w:val="001A5F32"/>
    <w:rsid w:val="001A6866"/>
    <w:rsid w:val="001A6B92"/>
    <w:rsid w:val="001C075A"/>
    <w:rsid w:val="001C0C52"/>
    <w:rsid w:val="001C0F39"/>
    <w:rsid w:val="001D0157"/>
    <w:rsid w:val="001D2EB2"/>
    <w:rsid w:val="001D3090"/>
    <w:rsid w:val="001D3E96"/>
    <w:rsid w:val="001D54A4"/>
    <w:rsid w:val="001D6827"/>
    <w:rsid w:val="001D7FA0"/>
    <w:rsid w:val="001E04DC"/>
    <w:rsid w:val="001E0E22"/>
    <w:rsid w:val="001E2292"/>
    <w:rsid w:val="001E4EF5"/>
    <w:rsid w:val="001E53B2"/>
    <w:rsid w:val="001E74B2"/>
    <w:rsid w:val="001E791D"/>
    <w:rsid w:val="001F158E"/>
    <w:rsid w:val="001F1F32"/>
    <w:rsid w:val="001F2D1C"/>
    <w:rsid w:val="001F5BFB"/>
    <w:rsid w:val="001F6FF8"/>
    <w:rsid w:val="001F7B7E"/>
    <w:rsid w:val="00204B2D"/>
    <w:rsid w:val="002075AD"/>
    <w:rsid w:val="002108B7"/>
    <w:rsid w:val="00212F60"/>
    <w:rsid w:val="00214098"/>
    <w:rsid w:val="00215B3E"/>
    <w:rsid w:val="00217184"/>
    <w:rsid w:val="0021726B"/>
    <w:rsid w:val="002379D9"/>
    <w:rsid w:val="00240459"/>
    <w:rsid w:val="00240EF2"/>
    <w:rsid w:val="00242A17"/>
    <w:rsid w:val="002474E4"/>
    <w:rsid w:val="00254980"/>
    <w:rsid w:val="00254E5A"/>
    <w:rsid w:val="00256CA9"/>
    <w:rsid w:val="00256DEE"/>
    <w:rsid w:val="00260201"/>
    <w:rsid w:val="00262E2E"/>
    <w:rsid w:val="00262F2E"/>
    <w:rsid w:val="00263970"/>
    <w:rsid w:val="00271474"/>
    <w:rsid w:val="00273D5A"/>
    <w:rsid w:val="002761B4"/>
    <w:rsid w:val="002761EF"/>
    <w:rsid w:val="00277383"/>
    <w:rsid w:val="00283CBB"/>
    <w:rsid w:val="002913D1"/>
    <w:rsid w:val="0029307A"/>
    <w:rsid w:val="002A0250"/>
    <w:rsid w:val="002A1879"/>
    <w:rsid w:val="002B65FF"/>
    <w:rsid w:val="002B7F66"/>
    <w:rsid w:val="002C38A6"/>
    <w:rsid w:val="002D13B6"/>
    <w:rsid w:val="002D4756"/>
    <w:rsid w:val="002D5DCE"/>
    <w:rsid w:val="002D7C35"/>
    <w:rsid w:val="002D7F1C"/>
    <w:rsid w:val="002E0A75"/>
    <w:rsid w:val="002E76DA"/>
    <w:rsid w:val="002F0F39"/>
    <w:rsid w:val="002F4155"/>
    <w:rsid w:val="00300EB2"/>
    <w:rsid w:val="00301482"/>
    <w:rsid w:val="00301BB6"/>
    <w:rsid w:val="003063C7"/>
    <w:rsid w:val="00310647"/>
    <w:rsid w:val="003136E1"/>
    <w:rsid w:val="00317D5C"/>
    <w:rsid w:val="00320B40"/>
    <w:rsid w:val="00321397"/>
    <w:rsid w:val="00321432"/>
    <w:rsid w:val="00321F87"/>
    <w:rsid w:val="0032613C"/>
    <w:rsid w:val="00330B70"/>
    <w:rsid w:val="003328B1"/>
    <w:rsid w:val="00332D0D"/>
    <w:rsid w:val="00333352"/>
    <w:rsid w:val="00334230"/>
    <w:rsid w:val="003353B5"/>
    <w:rsid w:val="0034036A"/>
    <w:rsid w:val="00342405"/>
    <w:rsid w:val="00343C8F"/>
    <w:rsid w:val="00343E12"/>
    <w:rsid w:val="00344FEF"/>
    <w:rsid w:val="0034614D"/>
    <w:rsid w:val="00346415"/>
    <w:rsid w:val="00352800"/>
    <w:rsid w:val="0035600C"/>
    <w:rsid w:val="00357149"/>
    <w:rsid w:val="003663C4"/>
    <w:rsid w:val="0036750D"/>
    <w:rsid w:val="00371105"/>
    <w:rsid w:val="003731DF"/>
    <w:rsid w:val="0037322F"/>
    <w:rsid w:val="003771DC"/>
    <w:rsid w:val="00384E15"/>
    <w:rsid w:val="003902CD"/>
    <w:rsid w:val="00394337"/>
    <w:rsid w:val="003947C4"/>
    <w:rsid w:val="003A1EDE"/>
    <w:rsid w:val="003A2009"/>
    <w:rsid w:val="003A2797"/>
    <w:rsid w:val="003A4FDE"/>
    <w:rsid w:val="003A5E39"/>
    <w:rsid w:val="003B1262"/>
    <w:rsid w:val="003B64E6"/>
    <w:rsid w:val="003C1C3B"/>
    <w:rsid w:val="003C1CCD"/>
    <w:rsid w:val="003C2D46"/>
    <w:rsid w:val="003C3507"/>
    <w:rsid w:val="003C4A40"/>
    <w:rsid w:val="003C5DEF"/>
    <w:rsid w:val="003D1149"/>
    <w:rsid w:val="003D1D6F"/>
    <w:rsid w:val="003D2CF1"/>
    <w:rsid w:val="003E2B1A"/>
    <w:rsid w:val="003E4A1F"/>
    <w:rsid w:val="003E63E2"/>
    <w:rsid w:val="003E6967"/>
    <w:rsid w:val="003F3F13"/>
    <w:rsid w:val="003F65DB"/>
    <w:rsid w:val="00400922"/>
    <w:rsid w:val="00400940"/>
    <w:rsid w:val="004026CF"/>
    <w:rsid w:val="00402934"/>
    <w:rsid w:val="00406F7C"/>
    <w:rsid w:val="00407C9B"/>
    <w:rsid w:val="00410521"/>
    <w:rsid w:val="00412227"/>
    <w:rsid w:val="004252D0"/>
    <w:rsid w:val="00426C19"/>
    <w:rsid w:val="004324A4"/>
    <w:rsid w:val="004349C6"/>
    <w:rsid w:val="0043559A"/>
    <w:rsid w:val="0043635C"/>
    <w:rsid w:val="004404C2"/>
    <w:rsid w:val="00441ADA"/>
    <w:rsid w:val="004454FD"/>
    <w:rsid w:val="004506C0"/>
    <w:rsid w:val="0046022D"/>
    <w:rsid w:val="00460733"/>
    <w:rsid w:val="004619D1"/>
    <w:rsid w:val="00465AC3"/>
    <w:rsid w:val="00470D93"/>
    <w:rsid w:val="004715B1"/>
    <w:rsid w:val="004767BC"/>
    <w:rsid w:val="0048005E"/>
    <w:rsid w:val="00486EAC"/>
    <w:rsid w:val="00493EE7"/>
    <w:rsid w:val="00494320"/>
    <w:rsid w:val="0049551D"/>
    <w:rsid w:val="004A52B3"/>
    <w:rsid w:val="004B2CCE"/>
    <w:rsid w:val="004B568B"/>
    <w:rsid w:val="004C1468"/>
    <w:rsid w:val="004C14EB"/>
    <w:rsid w:val="004C2C2B"/>
    <w:rsid w:val="004C5DBA"/>
    <w:rsid w:val="004C695D"/>
    <w:rsid w:val="004C71C6"/>
    <w:rsid w:val="004C7470"/>
    <w:rsid w:val="004D0C63"/>
    <w:rsid w:val="004D0D84"/>
    <w:rsid w:val="004D1C8E"/>
    <w:rsid w:val="004D3CE9"/>
    <w:rsid w:val="004D445D"/>
    <w:rsid w:val="004E6E56"/>
    <w:rsid w:val="004E7014"/>
    <w:rsid w:val="004F0E63"/>
    <w:rsid w:val="004F505F"/>
    <w:rsid w:val="004F526B"/>
    <w:rsid w:val="00500731"/>
    <w:rsid w:val="00501F98"/>
    <w:rsid w:val="00505786"/>
    <w:rsid w:val="0050669A"/>
    <w:rsid w:val="00516309"/>
    <w:rsid w:val="00516A27"/>
    <w:rsid w:val="00517B55"/>
    <w:rsid w:val="00525F29"/>
    <w:rsid w:val="00527842"/>
    <w:rsid w:val="0053228F"/>
    <w:rsid w:val="00532DE9"/>
    <w:rsid w:val="00534CDF"/>
    <w:rsid w:val="00535EDF"/>
    <w:rsid w:val="00536DD9"/>
    <w:rsid w:val="00540C3B"/>
    <w:rsid w:val="00541F8D"/>
    <w:rsid w:val="00543176"/>
    <w:rsid w:val="00550EDF"/>
    <w:rsid w:val="00552813"/>
    <w:rsid w:val="005573A0"/>
    <w:rsid w:val="005603E2"/>
    <w:rsid w:val="00560A60"/>
    <w:rsid w:val="00563BB3"/>
    <w:rsid w:val="00566CDE"/>
    <w:rsid w:val="005672EC"/>
    <w:rsid w:val="00573DA6"/>
    <w:rsid w:val="0058265C"/>
    <w:rsid w:val="005847E4"/>
    <w:rsid w:val="00585C6F"/>
    <w:rsid w:val="00591B4A"/>
    <w:rsid w:val="00592331"/>
    <w:rsid w:val="00596254"/>
    <w:rsid w:val="005A01BC"/>
    <w:rsid w:val="005A3090"/>
    <w:rsid w:val="005A527E"/>
    <w:rsid w:val="005B101E"/>
    <w:rsid w:val="005B161B"/>
    <w:rsid w:val="005B1E63"/>
    <w:rsid w:val="005B219D"/>
    <w:rsid w:val="005B48EC"/>
    <w:rsid w:val="005B4FC8"/>
    <w:rsid w:val="005B55ED"/>
    <w:rsid w:val="005B6F6C"/>
    <w:rsid w:val="005C13A8"/>
    <w:rsid w:val="005C1B4C"/>
    <w:rsid w:val="005C3007"/>
    <w:rsid w:val="005C3160"/>
    <w:rsid w:val="005C32A4"/>
    <w:rsid w:val="005D0A4C"/>
    <w:rsid w:val="005D2904"/>
    <w:rsid w:val="005D7F7C"/>
    <w:rsid w:val="005E3159"/>
    <w:rsid w:val="005F1875"/>
    <w:rsid w:val="005F455F"/>
    <w:rsid w:val="005F4E51"/>
    <w:rsid w:val="005F67F9"/>
    <w:rsid w:val="006003E4"/>
    <w:rsid w:val="00600704"/>
    <w:rsid w:val="006037CA"/>
    <w:rsid w:val="006159AE"/>
    <w:rsid w:val="00616EFC"/>
    <w:rsid w:val="00622D7C"/>
    <w:rsid w:val="00623194"/>
    <w:rsid w:val="006252B4"/>
    <w:rsid w:val="00630161"/>
    <w:rsid w:val="0063059B"/>
    <w:rsid w:val="00631F37"/>
    <w:rsid w:val="0063433E"/>
    <w:rsid w:val="00643D00"/>
    <w:rsid w:val="006456FE"/>
    <w:rsid w:val="006608B7"/>
    <w:rsid w:val="006632E7"/>
    <w:rsid w:val="00665DDB"/>
    <w:rsid w:val="00667461"/>
    <w:rsid w:val="00670224"/>
    <w:rsid w:val="00670950"/>
    <w:rsid w:val="00670BB9"/>
    <w:rsid w:val="00675A15"/>
    <w:rsid w:val="0068065A"/>
    <w:rsid w:val="00682639"/>
    <w:rsid w:val="00690CF7"/>
    <w:rsid w:val="00691E3E"/>
    <w:rsid w:val="00696CAF"/>
    <w:rsid w:val="006A0B44"/>
    <w:rsid w:val="006A1A8F"/>
    <w:rsid w:val="006A66D8"/>
    <w:rsid w:val="006A77FE"/>
    <w:rsid w:val="006B14DF"/>
    <w:rsid w:val="006B18E5"/>
    <w:rsid w:val="006B24DC"/>
    <w:rsid w:val="006B364D"/>
    <w:rsid w:val="006B4C16"/>
    <w:rsid w:val="006B59F5"/>
    <w:rsid w:val="006B5CBF"/>
    <w:rsid w:val="006C106D"/>
    <w:rsid w:val="006C253E"/>
    <w:rsid w:val="006C352E"/>
    <w:rsid w:val="006D3ECC"/>
    <w:rsid w:val="006D5D4A"/>
    <w:rsid w:val="006D6656"/>
    <w:rsid w:val="006D7639"/>
    <w:rsid w:val="006E4E45"/>
    <w:rsid w:val="006E5978"/>
    <w:rsid w:val="006E69EA"/>
    <w:rsid w:val="006F09E9"/>
    <w:rsid w:val="006F2E10"/>
    <w:rsid w:val="006F329C"/>
    <w:rsid w:val="006F39AE"/>
    <w:rsid w:val="006F4C26"/>
    <w:rsid w:val="0070309B"/>
    <w:rsid w:val="00704134"/>
    <w:rsid w:val="00705325"/>
    <w:rsid w:val="00705F97"/>
    <w:rsid w:val="00717B8D"/>
    <w:rsid w:val="00720EC8"/>
    <w:rsid w:val="00723F53"/>
    <w:rsid w:val="0072550F"/>
    <w:rsid w:val="00725DF8"/>
    <w:rsid w:val="00727E6D"/>
    <w:rsid w:val="00731A2B"/>
    <w:rsid w:val="00732205"/>
    <w:rsid w:val="00732349"/>
    <w:rsid w:val="007330C0"/>
    <w:rsid w:val="00733F15"/>
    <w:rsid w:val="00734F77"/>
    <w:rsid w:val="00735D56"/>
    <w:rsid w:val="00740A1F"/>
    <w:rsid w:val="00740BAA"/>
    <w:rsid w:val="007411EF"/>
    <w:rsid w:val="00744CEA"/>
    <w:rsid w:val="00744FFA"/>
    <w:rsid w:val="00751637"/>
    <w:rsid w:val="00752256"/>
    <w:rsid w:val="00761340"/>
    <w:rsid w:val="00762AD3"/>
    <w:rsid w:val="00762ADA"/>
    <w:rsid w:val="007644EC"/>
    <w:rsid w:val="00765174"/>
    <w:rsid w:val="007713FB"/>
    <w:rsid w:val="00773FB3"/>
    <w:rsid w:val="00782BF6"/>
    <w:rsid w:val="00783178"/>
    <w:rsid w:val="0078341D"/>
    <w:rsid w:val="00787584"/>
    <w:rsid w:val="00790415"/>
    <w:rsid w:val="00797683"/>
    <w:rsid w:val="00797AB8"/>
    <w:rsid w:val="007A0A5F"/>
    <w:rsid w:val="007A1688"/>
    <w:rsid w:val="007A2942"/>
    <w:rsid w:val="007A557C"/>
    <w:rsid w:val="007A5D31"/>
    <w:rsid w:val="007A731F"/>
    <w:rsid w:val="007B0950"/>
    <w:rsid w:val="007B1190"/>
    <w:rsid w:val="007B1249"/>
    <w:rsid w:val="007B2597"/>
    <w:rsid w:val="007B410A"/>
    <w:rsid w:val="007B457B"/>
    <w:rsid w:val="007B6CFF"/>
    <w:rsid w:val="007C4A95"/>
    <w:rsid w:val="007C5C52"/>
    <w:rsid w:val="007C6477"/>
    <w:rsid w:val="007C770C"/>
    <w:rsid w:val="007D28F0"/>
    <w:rsid w:val="007D4212"/>
    <w:rsid w:val="007D6339"/>
    <w:rsid w:val="007D6958"/>
    <w:rsid w:val="007D6CA7"/>
    <w:rsid w:val="007E262F"/>
    <w:rsid w:val="007E400E"/>
    <w:rsid w:val="007E4FEF"/>
    <w:rsid w:val="007E7943"/>
    <w:rsid w:val="007F1217"/>
    <w:rsid w:val="007F64DD"/>
    <w:rsid w:val="007F669C"/>
    <w:rsid w:val="007F6D91"/>
    <w:rsid w:val="008107B5"/>
    <w:rsid w:val="00812B90"/>
    <w:rsid w:val="008130C1"/>
    <w:rsid w:val="008156F9"/>
    <w:rsid w:val="008227BF"/>
    <w:rsid w:val="00824C73"/>
    <w:rsid w:val="00826FD0"/>
    <w:rsid w:val="0082775A"/>
    <w:rsid w:val="00831FA3"/>
    <w:rsid w:val="00833097"/>
    <w:rsid w:val="008359C5"/>
    <w:rsid w:val="008374C5"/>
    <w:rsid w:val="0084041C"/>
    <w:rsid w:val="008404E7"/>
    <w:rsid w:val="00844D34"/>
    <w:rsid w:val="008452D8"/>
    <w:rsid w:val="00845B1A"/>
    <w:rsid w:val="00846E42"/>
    <w:rsid w:val="0085151E"/>
    <w:rsid w:val="00854C75"/>
    <w:rsid w:val="00857655"/>
    <w:rsid w:val="008577C1"/>
    <w:rsid w:val="008733DC"/>
    <w:rsid w:val="0087444D"/>
    <w:rsid w:val="0088030C"/>
    <w:rsid w:val="0088175E"/>
    <w:rsid w:val="00886BA9"/>
    <w:rsid w:val="00887342"/>
    <w:rsid w:val="00890227"/>
    <w:rsid w:val="00892BBD"/>
    <w:rsid w:val="00893B99"/>
    <w:rsid w:val="0089566A"/>
    <w:rsid w:val="008A6083"/>
    <w:rsid w:val="008A7C8A"/>
    <w:rsid w:val="008B6C7C"/>
    <w:rsid w:val="008C2BB3"/>
    <w:rsid w:val="008C3ECC"/>
    <w:rsid w:val="008C570A"/>
    <w:rsid w:val="008C5B84"/>
    <w:rsid w:val="008C6439"/>
    <w:rsid w:val="008C6DB1"/>
    <w:rsid w:val="008C715E"/>
    <w:rsid w:val="008C7ADE"/>
    <w:rsid w:val="008D19D7"/>
    <w:rsid w:val="008D5B7C"/>
    <w:rsid w:val="008E62AF"/>
    <w:rsid w:val="008F4438"/>
    <w:rsid w:val="008F70A7"/>
    <w:rsid w:val="0091227C"/>
    <w:rsid w:val="00912C15"/>
    <w:rsid w:val="00914724"/>
    <w:rsid w:val="00916410"/>
    <w:rsid w:val="009171EF"/>
    <w:rsid w:val="00917F14"/>
    <w:rsid w:val="009207B8"/>
    <w:rsid w:val="00921E9D"/>
    <w:rsid w:val="00927C62"/>
    <w:rsid w:val="00930F09"/>
    <w:rsid w:val="00931286"/>
    <w:rsid w:val="00940B92"/>
    <w:rsid w:val="0094447E"/>
    <w:rsid w:val="00944A77"/>
    <w:rsid w:val="00946F82"/>
    <w:rsid w:val="00952F15"/>
    <w:rsid w:val="00952FB5"/>
    <w:rsid w:val="00953E5C"/>
    <w:rsid w:val="009569F5"/>
    <w:rsid w:val="009575FF"/>
    <w:rsid w:val="009600F5"/>
    <w:rsid w:val="00960228"/>
    <w:rsid w:val="009639AB"/>
    <w:rsid w:val="00963C63"/>
    <w:rsid w:val="00965FC1"/>
    <w:rsid w:val="00966D5C"/>
    <w:rsid w:val="00967BC7"/>
    <w:rsid w:val="00967F16"/>
    <w:rsid w:val="00970919"/>
    <w:rsid w:val="00971980"/>
    <w:rsid w:val="00975589"/>
    <w:rsid w:val="00976B1C"/>
    <w:rsid w:val="0098530C"/>
    <w:rsid w:val="00985AEF"/>
    <w:rsid w:val="0098656A"/>
    <w:rsid w:val="00991ABA"/>
    <w:rsid w:val="00992696"/>
    <w:rsid w:val="00992CA8"/>
    <w:rsid w:val="00994775"/>
    <w:rsid w:val="00997770"/>
    <w:rsid w:val="009A4118"/>
    <w:rsid w:val="009A4948"/>
    <w:rsid w:val="009B3EB6"/>
    <w:rsid w:val="009B6B03"/>
    <w:rsid w:val="009B6E01"/>
    <w:rsid w:val="009B6EF4"/>
    <w:rsid w:val="009C029D"/>
    <w:rsid w:val="009C3645"/>
    <w:rsid w:val="009C37FA"/>
    <w:rsid w:val="009C4F6D"/>
    <w:rsid w:val="009C6B39"/>
    <w:rsid w:val="009D0DD8"/>
    <w:rsid w:val="009D153E"/>
    <w:rsid w:val="009D5817"/>
    <w:rsid w:val="009D5F6C"/>
    <w:rsid w:val="009D7106"/>
    <w:rsid w:val="009D7350"/>
    <w:rsid w:val="009E1303"/>
    <w:rsid w:val="009E515E"/>
    <w:rsid w:val="009E77DE"/>
    <w:rsid w:val="009F3C62"/>
    <w:rsid w:val="009F7334"/>
    <w:rsid w:val="00A0059D"/>
    <w:rsid w:val="00A02F28"/>
    <w:rsid w:val="00A06B6F"/>
    <w:rsid w:val="00A10654"/>
    <w:rsid w:val="00A11CCB"/>
    <w:rsid w:val="00A17B35"/>
    <w:rsid w:val="00A245B4"/>
    <w:rsid w:val="00A24C28"/>
    <w:rsid w:val="00A31371"/>
    <w:rsid w:val="00A33554"/>
    <w:rsid w:val="00A3386A"/>
    <w:rsid w:val="00A3626A"/>
    <w:rsid w:val="00A3681C"/>
    <w:rsid w:val="00A40066"/>
    <w:rsid w:val="00A40469"/>
    <w:rsid w:val="00A41F3A"/>
    <w:rsid w:val="00A420BC"/>
    <w:rsid w:val="00A42747"/>
    <w:rsid w:val="00A510C2"/>
    <w:rsid w:val="00A513EB"/>
    <w:rsid w:val="00A52945"/>
    <w:rsid w:val="00A549FF"/>
    <w:rsid w:val="00A55D2D"/>
    <w:rsid w:val="00A561BF"/>
    <w:rsid w:val="00A575B0"/>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975F3"/>
    <w:rsid w:val="00AA03E3"/>
    <w:rsid w:val="00AA0F29"/>
    <w:rsid w:val="00AA5B6F"/>
    <w:rsid w:val="00AB22F6"/>
    <w:rsid w:val="00AB2FA1"/>
    <w:rsid w:val="00AB3ADA"/>
    <w:rsid w:val="00AB6114"/>
    <w:rsid w:val="00AB7DB8"/>
    <w:rsid w:val="00AC03FC"/>
    <w:rsid w:val="00AC32F2"/>
    <w:rsid w:val="00AD1522"/>
    <w:rsid w:val="00AD3DCA"/>
    <w:rsid w:val="00AD6CE5"/>
    <w:rsid w:val="00AE3DBE"/>
    <w:rsid w:val="00AE62E0"/>
    <w:rsid w:val="00AF0782"/>
    <w:rsid w:val="00AF2030"/>
    <w:rsid w:val="00AF29CF"/>
    <w:rsid w:val="00AF6EFB"/>
    <w:rsid w:val="00B03278"/>
    <w:rsid w:val="00B06079"/>
    <w:rsid w:val="00B060E4"/>
    <w:rsid w:val="00B1010C"/>
    <w:rsid w:val="00B10A91"/>
    <w:rsid w:val="00B21493"/>
    <w:rsid w:val="00B32AA1"/>
    <w:rsid w:val="00B365CA"/>
    <w:rsid w:val="00B42BF5"/>
    <w:rsid w:val="00B43C71"/>
    <w:rsid w:val="00B449D9"/>
    <w:rsid w:val="00B51E6F"/>
    <w:rsid w:val="00B53BB7"/>
    <w:rsid w:val="00B566F3"/>
    <w:rsid w:val="00B5700C"/>
    <w:rsid w:val="00B57E73"/>
    <w:rsid w:val="00B61A6D"/>
    <w:rsid w:val="00B66BEE"/>
    <w:rsid w:val="00B721B0"/>
    <w:rsid w:val="00B7741C"/>
    <w:rsid w:val="00B83ABD"/>
    <w:rsid w:val="00B86CB8"/>
    <w:rsid w:val="00B960BB"/>
    <w:rsid w:val="00B96FFD"/>
    <w:rsid w:val="00BA2E5A"/>
    <w:rsid w:val="00BA4E58"/>
    <w:rsid w:val="00BA59BA"/>
    <w:rsid w:val="00BA7A8D"/>
    <w:rsid w:val="00BB067A"/>
    <w:rsid w:val="00BB352D"/>
    <w:rsid w:val="00BB4A85"/>
    <w:rsid w:val="00BB7F28"/>
    <w:rsid w:val="00BC5742"/>
    <w:rsid w:val="00BC5821"/>
    <w:rsid w:val="00BD35F5"/>
    <w:rsid w:val="00BD3D1D"/>
    <w:rsid w:val="00BD463B"/>
    <w:rsid w:val="00BD543C"/>
    <w:rsid w:val="00BE150A"/>
    <w:rsid w:val="00BE23AF"/>
    <w:rsid w:val="00BE2B8C"/>
    <w:rsid w:val="00BE2EC7"/>
    <w:rsid w:val="00BF0CAF"/>
    <w:rsid w:val="00BF32EE"/>
    <w:rsid w:val="00BF3B1E"/>
    <w:rsid w:val="00BF57A1"/>
    <w:rsid w:val="00BF5A33"/>
    <w:rsid w:val="00BF7100"/>
    <w:rsid w:val="00C010FF"/>
    <w:rsid w:val="00C01C86"/>
    <w:rsid w:val="00C05FB7"/>
    <w:rsid w:val="00C10FE3"/>
    <w:rsid w:val="00C166E6"/>
    <w:rsid w:val="00C2049B"/>
    <w:rsid w:val="00C217B2"/>
    <w:rsid w:val="00C22E53"/>
    <w:rsid w:val="00C25CA7"/>
    <w:rsid w:val="00C33349"/>
    <w:rsid w:val="00C336CA"/>
    <w:rsid w:val="00C3423A"/>
    <w:rsid w:val="00C36A59"/>
    <w:rsid w:val="00C4235D"/>
    <w:rsid w:val="00C427F5"/>
    <w:rsid w:val="00C433A8"/>
    <w:rsid w:val="00C454D7"/>
    <w:rsid w:val="00C51DD5"/>
    <w:rsid w:val="00C53C96"/>
    <w:rsid w:val="00C54497"/>
    <w:rsid w:val="00C556F6"/>
    <w:rsid w:val="00C64096"/>
    <w:rsid w:val="00C65823"/>
    <w:rsid w:val="00C6797F"/>
    <w:rsid w:val="00C67F78"/>
    <w:rsid w:val="00C70144"/>
    <w:rsid w:val="00C73FA7"/>
    <w:rsid w:val="00C76360"/>
    <w:rsid w:val="00C778CD"/>
    <w:rsid w:val="00C80955"/>
    <w:rsid w:val="00C820CD"/>
    <w:rsid w:val="00C87A45"/>
    <w:rsid w:val="00C93D05"/>
    <w:rsid w:val="00CA01A9"/>
    <w:rsid w:val="00CA6825"/>
    <w:rsid w:val="00CB0CC1"/>
    <w:rsid w:val="00CB0E1F"/>
    <w:rsid w:val="00CB5847"/>
    <w:rsid w:val="00CB5EC8"/>
    <w:rsid w:val="00CC197C"/>
    <w:rsid w:val="00CC2988"/>
    <w:rsid w:val="00CC3961"/>
    <w:rsid w:val="00CD160A"/>
    <w:rsid w:val="00CE018A"/>
    <w:rsid w:val="00CE058B"/>
    <w:rsid w:val="00CE6055"/>
    <w:rsid w:val="00CF30B0"/>
    <w:rsid w:val="00CF77A1"/>
    <w:rsid w:val="00D01CFF"/>
    <w:rsid w:val="00D031A5"/>
    <w:rsid w:val="00D0379B"/>
    <w:rsid w:val="00D045BA"/>
    <w:rsid w:val="00D04828"/>
    <w:rsid w:val="00D04BD8"/>
    <w:rsid w:val="00D10B7F"/>
    <w:rsid w:val="00D12EB9"/>
    <w:rsid w:val="00D14F34"/>
    <w:rsid w:val="00D14FBF"/>
    <w:rsid w:val="00D1528E"/>
    <w:rsid w:val="00D1676B"/>
    <w:rsid w:val="00D22B70"/>
    <w:rsid w:val="00D22D58"/>
    <w:rsid w:val="00D22D7A"/>
    <w:rsid w:val="00D22F7C"/>
    <w:rsid w:val="00D2410D"/>
    <w:rsid w:val="00D24D4A"/>
    <w:rsid w:val="00D25218"/>
    <w:rsid w:val="00D25764"/>
    <w:rsid w:val="00D370B7"/>
    <w:rsid w:val="00D42420"/>
    <w:rsid w:val="00D43A0D"/>
    <w:rsid w:val="00D4432F"/>
    <w:rsid w:val="00D51BE4"/>
    <w:rsid w:val="00D5580F"/>
    <w:rsid w:val="00D574DC"/>
    <w:rsid w:val="00D62AD3"/>
    <w:rsid w:val="00D64BC0"/>
    <w:rsid w:val="00D6713B"/>
    <w:rsid w:val="00D70F30"/>
    <w:rsid w:val="00D7187D"/>
    <w:rsid w:val="00D745C2"/>
    <w:rsid w:val="00D750E0"/>
    <w:rsid w:val="00D81CA1"/>
    <w:rsid w:val="00D849BC"/>
    <w:rsid w:val="00D8624D"/>
    <w:rsid w:val="00D87F69"/>
    <w:rsid w:val="00D94830"/>
    <w:rsid w:val="00D951D6"/>
    <w:rsid w:val="00D97F29"/>
    <w:rsid w:val="00DA19C4"/>
    <w:rsid w:val="00DA2D60"/>
    <w:rsid w:val="00DB03AF"/>
    <w:rsid w:val="00DB1549"/>
    <w:rsid w:val="00DB1E6C"/>
    <w:rsid w:val="00DB513B"/>
    <w:rsid w:val="00DC20F7"/>
    <w:rsid w:val="00DC44F4"/>
    <w:rsid w:val="00DC4DA7"/>
    <w:rsid w:val="00DC74B5"/>
    <w:rsid w:val="00DD2B1B"/>
    <w:rsid w:val="00DD332D"/>
    <w:rsid w:val="00DE1950"/>
    <w:rsid w:val="00DF2197"/>
    <w:rsid w:val="00DF3267"/>
    <w:rsid w:val="00DF4599"/>
    <w:rsid w:val="00DF5E67"/>
    <w:rsid w:val="00E00A6F"/>
    <w:rsid w:val="00E13017"/>
    <w:rsid w:val="00E1464A"/>
    <w:rsid w:val="00E15670"/>
    <w:rsid w:val="00E17353"/>
    <w:rsid w:val="00E200A9"/>
    <w:rsid w:val="00E21673"/>
    <w:rsid w:val="00E22594"/>
    <w:rsid w:val="00E26888"/>
    <w:rsid w:val="00E26A5A"/>
    <w:rsid w:val="00E3187B"/>
    <w:rsid w:val="00E32CC8"/>
    <w:rsid w:val="00E34051"/>
    <w:rsid w:val="00E400BD"/>
    <w:rsid w:val="00E4019B"/>
    <w:rsid w:val="00E41FF4"/>
    <w:rsid w:val="00E44A13"/>
    <w:rsid w:val="00E45C0C"/>
    <w:rsid w:val="00E4784A"/>
    <w:rsid w:val="00E47FF3"/>
    <w:rsid w:val="00E523EA"/>
    <w:rsid w:val="00E54C22"/>
    <w:rsid w:val="00E5697F"/>
    <w:rsid w:val="00E60149"/>
    <w:rsid w:val="00E626F8"/>
    <w:rsid w:val="00E64853"/>
    <w:rsid w:val="00E71983"/>
    <w:rsid w:val="00E72EB7"/>
    <w:rsid w:val="00E738FD"/>
    <w:rsid w:val="00E74E40"/>
    <w:rsid w:val="00E75414"/>
    <w:rsid w:val="00E766DF"/>
    <w:rsid w:val="00E76893"/>
    <w:rsid w:val="00E808EE"/>
    <w:rsid w:val="00E82C8F"/>
    <w:rsid w:val="00E92A82"/>
    <w:rsid w:val="00E95B8D"/>
    <w:rsid w:val="00E96FDB"/>
    <w:rsid w:val="00EA62F0"/>
    <w:rsid w:val="00EB2642"/>
    <w:rsid w:val="00EB4AB5"/>
    <w:rsid w:val="00EB78D0"/>
    <w:rsid w:val="00EC0E86"/>
    <w:rsid w:val="00EC3E10"/>
    <w:rsid w:val="00EC5074"/>
    <w:rsid w:val="00EC5FDA"/>
    <w:rsid w:val="00EC6690"/>
    <w:rsid w:val="00ED04B0"/>
    <w:rsid w:val="00ED231B"/>
    <w:rsid w:val="00ED7AC3"/>
    <w:rsid w:val="00EE1B56"/>
    <w:rsid w:val="00EE28D2"/>
    <w:rsid w:val="00EE295C"/>
    <w:rsid w:val="00EE68E0"/>
    <w:rsid w:val="00EE77EA"/>
    <w:rsid w:val="00EE7C0C"/>
    <w:rsid w:val="00EF0AC5"/>
    <w:rsid w:val="00EF1050"/>
    <w:rsid w:val="00EF13A0"/>
    <w:rsid w:val="00EF14FD"/>
    <w:rsid w:val="00EF275B"/>
    <w:rsid w:val="00EF3653"/>
    <w:rsid w:val="00EF3822"/>
    <w:rsid w:val="00EF5BD4"/>
    <w:rsid w:val="00F02F12"/>
    <w:rsid w:val="00F03202"/>
    <w:rsid w:val="00F072A0"/>
    <w:rsid w:val="00F136B6"/>
    <w:rsid w:val="00F20714"/>
    <w:rsid w:val="00F21ABE"/>
    <w:rsid w:val="00F21D76"/>
    <w:rsid w:val="00F23E58"/>
    <w:rsid w:val="00F24641"/>
    <w:rsid w:val="00F27247"/>
    <w:rsid w:val="00F314ED"/>
    <w:rsid w:val="00F32142"/>
    <w:rsid w:val="00F32A5D"/>
    <w:rsid w:val="00F34D9A"/>
    <w:rsid w:val="00F35645"/>
    <w:rsid w:val="00F400D3"/>
    <w:rsid w:val="00F412DE"/>
    <w:rsid w:val="00F420F1"/>
    <w:rsid w:val="00F4298A"/>
    <w:rsid w:val="00F45293"/>
    <w:rsid w:val="00F472A7"/>
    <w:rsid w:val="00F52288"/>
    <w:rsid w:val="00F5281D"/>
    <w:rsid w:val="00F6326B"/>
    <w:rsid w:val="00F65A2B"/>
    <w:rsid w:val="00F662AA"/>
    <w:rsid w:val="00F665D2"/>
    <w:rsid w:val="00F71FB5"/>
    <w:rsid w:val="00F75605"/>
    <w:rsid w:val="00F80A15"/>
    <w:rsid w:val="00F81CA2"/>
    <w:rsid w:val="00F979D8"/>
    <w:rsid w:val="00FA1C74"/>
    <w:rsid w:val="00FB289D"/>
    <w:rsid w:val="00FB2900"/>
    <w:rsid w:val="00FB37EA"/>
    <w:rsid w:val="00FC5B41"/>
    <w:rsid w:val="00FD37CC"/>
    <w:rsid w:val="00FD5A46"/>
    <w:rsid w:val="00FE2CF1"/>
    <w:rsid w:val="00FE3AFB"/>
    <w:rsid w:val="00FE4F27"/>
    <w:rsid w:val="00FE5FB2"/>
    <w:rsid w:val="00FE6F21"/>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2470</TotalTime>
  <Pages>3</Pages>
  <Words>1222</Words>
  <Characters>6969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v4</cp:lastModifiedBy>
  <cp:revision>399</cp:revision>
  <dcterms:created xsi:type="dcterms:W3CDTF">2015-05-12T07:47:00Z</dcterms:created>
  <dcterms:modified xsi:type="dcterms:W3CDTF">2015-11-06T07:45:00Z</dcterms:modified>
</cp:coreProperties>
</file>